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A62" w:rsidRDefault="008C76DF" w:rsidP="00555A62">
      <w:pPr>
        <w:ind w:left="4956" w:firstLine="708"/>
      </w:pPr>
      <w:r>
        <w:t>Warszawa, dnia  2</w:t>
      </w:r>
      <w:r w:rsidR="00555A62">
        <w:t>2.06.2020 r.</w:t>
      </w:r>
    </w:p>
    <w:p w:rsidR="00555A62" w:rsidRDefault="00555A62" w:rsidP="00555A62">
      <w:pPr>
        <w:spacing w:after="0"/>
        <w:rPr>
          <w:b/>
        </w:rPr>
      </w:pPr>
      <w:r>
        <w:rPr>
          <w:b/>
        </w:rPr>
        <w:t>Nr sprawy: 19/2020</w:t>
      </w:r>
    </w:p>
    <w:p w:rsidR="00555A62" w:rsidRDefault="00555A62" w:rsidP="00555A62">
      <w:pPr>
        <w:spacing w:after="0"/>
        <w:jc w:val="center"/>
        <w:rPr>
          <w:b/>
          <w:sz w:val="28"/>
          <w:szCs w:val="28"/>
          <w:u w:val="single"/>
        </w:rPr>
      </w:pPr>
    </w:p>
    <w:p w:rsidR="00555A62" w:rsidRDefault="00555A62" w:rsidP="00555A62">
      <w:pPr>
        <w:spacing w:after="0"/>
        <w:jc w:val="center"/>
        <w:rPr>
          <w:b/>
          <w:sz w:val="28"/>
          <w:szCs w:val="28"/>
          <w:u w:val="single"/>
        </w:rPr>
      </w:pPr>
    </w:p>
    <w:p w:rsidR="00555A62" w:rsidRDefault="00555A62" w:rsidP="00555A62">
      <w:pPr>
        <w:spacing w:after="0"/>
        <w:jc w:val="center"/>
        <w:rPr>
          <w:b/>
          <w:sz w:val="28"/>
          <w:szCs w:val="28"/>
          <w:u w:val="single"/>
        </w:rPr>
      </w:pPr>
    </w:p>
    <w:p w:rsidR="00555A62" w:rsidRDefault="00555A62" w:rsidP="00555A62">
      <w:pPr>
        <w:spacing w:after="0"/>
        <w:jc w:val="center"/>
        <w:rPr>
          <w:b/>
          <w:sz w:val="28"/>
          <w:szCs w:val="28"/>
          <w:u w:val="single"/>
        </w:rPr>
      </w:pPr>
    </w:p>
    <w:p w:rsidR="00555A62" w:rsidRDefault="00555A62" w:rsidP="00555A62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OGŁOSZENIE O UNIEWAŻNIENIU POSTĘPOWANIA </w:t>
      </w:r>
    </w:p>
    <w:p w:rsidR="00555A62" w:rsidRDefault="00555A62" w:rsidP="00555A62">
      <w:pPr>
        <w:spacing w:after="0"/>
        <w:jc w:val="center"/>
        <w:rPr>
          <w:b/>
          <w:sz w:val="28"/>
          <w:szCs w:val="28"/>
          <w:u w:val="single"/>
        </w:rPr>
      </w:pPr>
    </w:p>
    <w:p w:rsidR="00555A62" w:rsidRDefault="00555A62" w:rsidP="00555A62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555A62" w:rsidRDefault="00555A62" w:rsidP="00555A62">
      <w:pPr>
        <w:pStyle w:val="Tytu"/>
        <w:spacing w:after="120"/>
        <w:ind w:firstLine="708"/>
        <w:jc w:val="left"/>
        <w:rPr>
          <w:rFonts w:ascii="Calibri" w:hAnsi="Calibri"/>
          <w:b w:val="0"/>
          <w:sz w:val="22"/>
          <w:szCs w:val="2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- </w:t>
      </w:r>
      <w:r>
        <w:rPr>
          <w:rFonts w:ascii="Calibri" w:hAnsi="Calibri"/>
          <w:b w:val="0"/>
          <w:sz w:val="22"/>
          <w:szCs w:val="22"/>
        </w:rPr>
        <w:t xml:space="preserve">ul. Jagiellońska 34, 03-719 Warszawa, działając na podstawie art. 4 pkt.8 ustawy z dnia 29 stycznia 2004 r.-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 tekst jednolity Dz. U. </w:t>
      </w:r>
      <w:r>
        <w:rPr>
          <w:rFonts w:ascii="Calibri" w:hAnsi="Calibri" w:cs="Tahoma"/>
          <w:b w:val="0"/>
          <w:sz w:val="22"/>
          <w:szCs w:val="22"/>
        </w:rPr>
        <w:t>z 2019 r. poz. 1843</w:t>
      </w:r>
      <w:r>
        <w:rPr>
          <w:rFonts w:ascii="Calibri" w:hAnsi="Calibri"/>
          <w:b w:val="0"/>
          <w:sz w:val="22"/>
          <w:szCs w:val="22"/>
        </w:rPr>
        <w:t xml:space="preserve">),  informuje, że  postępowanie, którego przedmiotem jest: </w:t>
      </w:r>
    </w:p>
    <w:p w:rsidR="00555A62" w:rsidRDefault="00555A62" w:rsidP="00555A62">
      <w:pPr>
        <w:spacing w:after="0"/>
        <w:jc w:val="center"/>
        <w:rPr>
          <w:b/>
        </w:rPr>
      </w:pPr>
      <w:r>
        <w:rPr>
          <w:b/>
        </w:rPr>
        <w:t>DOSTAWA LEKÓW</w:t>
      </w:r>
    </w:p>
    <w:p w:rsidR="00555A62" w:rsidRDefault="00555A62" w:rsidP="00555A62">
      <w:pPr>
        <w:spacing w:after="0"/>
      </w:pPr>
      <w:r>
        <w:rPr>
          <w:b/>
        </w:rPr>
        <w:t>zo</w:t>
      </w:r>
      <w:r w:rsidR="008C76DF">
        <w:rPr>
          <w:b/>
        </w:rPr>
        <w:t xml:space="preserve">stało unieważnione, gdyż  </w:t>
      </w:r>
      <w:r>
        <w:rPr>
          <w:b/>
        </w:rPr>
        <w:t>do upływu terminu wyznaczonego na składanie ofert nie złożono żadnej oferty  niepodlegającej odrzuceniu.</w:t>
      </w:r>
    </w:p>
    <w:p w:rsidR="0048488C" w:rsidRDefault="0048488C"/>
    <w:p w:rsidR="00555A62" w:rsidRDefault="00555A62">
      <w:r>
        <w:t>Następne postępowanie zostanie ogłoszone w terminie późniejszym.</w:t>
      </w:r>
    </w:p>
    <w:p w:rsidR="00555A62" w:rsidRDefault="00555A62"/>
    <w:p w:rsidR="00555A62" w:rsidRDefault="00555A62"/>
    <w:p w:rsidR="00555A62" w:rsidRPr="00555A62" w:rsidRDefault="00555A6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DYREKTOR </w:t>
      </w:r>
      <w:r w:rsidRPr="00555A62"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 w:rsidRPr="00555A62">
        <w:rPr>
          <w:sz w:val="20"/>
          <w:szCs w:val="20"/>
        </w:rPr>
        <w:t>ALINA CHRABOŁ- SURA</w:t>
      </w:r>
    </w:p>
    <w:sectPr w:rsidR="00555A62" w:rsidRPr="00555A62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5A62"/>
    <w:rsid w:val="0048488C"/>
    <w:rsid w:val="00555A62"/>
    <w:rsid w:val="008C76DF"/>
    <w:rsid w:val="00AF6EA8"/>
    <w:rsid w:val="00B31766"/>
    <w:rsid w:val="00D10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5A6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55A6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55A6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2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611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2020-06-22T12:08:00Z</cp:lastPrinted>
  <dcterms:created xsi:type="dcterms:W3CDTF">2020-06-22T12:02:00Z</dcterms:created>
  <dcterms:modified xsi:type="dcterms:W3CDTF">2020-06-22T12:13:00Z</dcterms:modified>
</cp:coreProperties>
</file>