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AE" w:rsidRDefault="00DF6BD4" w:rsidP="00F657AE">
      <w:pPr>
        <w:spacing w:after="0" w:line="240" w:lineRule="auto"/>
        <w:rPr>
          <w:b/>
        </w:rPr>
      </w:pPr>
      <w:r>
        <w:rPr>
          <w:b/>
        </w:rPr>
        <w:t>Nr sprawy: 22</w:t>
      </w:r>
      <w:r w:rsidR="00F657AE">
        <w:rPr>
          <w:b/>
        </w:rPr>
        <w:t>/ZP/2020</w:t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</w:r>
      <w:r w:rsidR="00F657AE">
        <w:rPr>
          <w:b/>
        </w:rPr>
        <w:tab/>
        <w:t xml:space="preserve">Warszawa, dnia </w:t>
      </w:r>
      <w:r>
        <w:rPr>
          <w:b/>
        </w:rPr>
        <w:t>30</w:t>
      </w:r>
      <w:r w:rsidR="00F657AE">
        <w:rPr>
          <w:b/>
        </w:rPr>
        <w:t xml:space="preserve">.06.2020 r. </w:t>
      </w:r>
    </w:p>
    <w:p w:rsidR="00F657AE" w:rsidRDefault="00F657AE" w:rsidP="00F657AE">
      <w:pPr>
        <w:spacing w:after="0" w:line="240" w:lineRule="auto"/>
        <w:rPr>
          <w:b/>
        </w:rPr>
      </w:pPr>
      <w:r>
        <w:rPr>
          <w:b/>
        </w:rPr>
        <w:t>Przetarg nieograniczony:</w:t>
      </w:r>
    </w:p>
    <w:p w:rsidR="00F657AE" w:rsidRDefault="00DF6BD4" w:rsidP="00F657AE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DOSTAWA AMBULANSU SANITARNEGO TYPU A2</w:t>
      </w:r>
      <w:r w:rsidR="00F657AE">
        <w:rPr>
          <w:rFonts w:ascii="Calibri" w:hAnsi="Calibri" w:cs="TimesNewRomanPSMT"/>
          <w:b/>
          <w:sz w:val="22"/>
          <w:szCs w:val="22"/>
        </w:rPr>
        <w:t xml:space="preserve"> </w:t>
      </w:r>
    </w:p>
    <w:p w:rsidR="00F657AE" w:rsidRDefault="00DF6BD4" w:rsidP="005627B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 xml:space="preserve">DLA POTRAEB SAMODZIELNEGO ZESPOŁU PUBLICZNYCH ZAKLADÓW LECZNICTWA OTWARTEGO WARSZAWA </w:t>
      </w:r>
      <w:proofErr w:type="spellStart"/>
      <w:r>
        <w:rPr>
          <w:rFonts w:ascii="Calibri" w:hAnsi="Calibri" w:cs="TimesNewRomanPSMT"/>
          <w:b/>
          <w:sz w:val="22"/>
          <w:szCs w:val="22"/>
        </w:rPr>
        <w:t>PRAGA-PÓŁNOC</w:t>
      </w:r>
      <w:proofErr w:type="spellEnd"/>
    </w:p>
    <w:p w:rsidR="005627B3" w:rsidRPr="005627B3" w:rsidRDefault="005627B3" w:rsidP="005627B3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F657AE" w:rsidRDefault="00F657AE" w:rsidP="00F657A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F657AE" w:rsidRDefault="00F657AE" w:rsidP="00F657A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Kwota, jaką Zamawiający zamierza przeznaczyć na sf</w:t>
      </w:r>
      <w:r w:rsidR="00DF6BD4">
        <w:rPr>
          <w:b/>
          <w:sz w:val="24"/>
          <w:szCs w:val="24"/>
        </w:rPr>
        <w:t xml:space="preserve">inansowanie </w:t>
      </w:r>
      <w:proofErr w:type="spellStart"/>
      <w:r w:rsidR="00DF6BD4">
        <w:rPr>
          <w:b/>
          <w:sz w:val="24"/>
          <w:szCs w:val="24"/>
        </w:rPr>
        <w:t>zamówienia</w:t>
      </w:r>
      <w:proofErr w:type="spellEnd"/>
      <w:r w:rsidR="00DF6BD4">
        <w:rPr>
          <w:b/>
          <w:sz w:val="24"/>
          <w:szCs w:val="24"/>
        </w:rPr>
        <w:t xml:space="preserve"> wynosi: 221</w:t>
      </w:r>
      <w:r w:rsidR="005627B3">
        <w:rPr>
          <w:b/>
          <w:sz w:val="24"/>
          <w:szCs w:val="24"/>
        </w:rPr>
        <w:t> </w:t>
      </w:r>
      <w:r w:rsidR="00DF6BD4">
        <w:rPr>
          <w:b/>
          <w:sz w:val="24"/>
          <w:szCs w:val="24"/>
        </w:rPr>
        <w:t>400</w:t>
      </w:r>
      <w:r w:rsidR="005627B3">
        <w:rPr>
          <w:b/>
          <w:sz w:val="24"/>
          <w:szCs w:val="24"/>
        </w:rPr>
        <w:t>,00</w:t>
      </w:r>
      <w:r>
        <w:rPr>
          <w:b/>
          <w:sz w:val="24"/>
          <w:szCs w:val="24"/>
        </w:rPr>
        <w:t xml:space="preserve"> PLN</w:t>
      </w:r>
    </w:p>
    <w:p w:rsidR="00F657AE" w:rsidRDefault="00F657AE" w:rsidP="00F657AE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950"/>
        <w:gridCol w:w="5254"/>
        <w:gridCol w:w="1842"/>
        <w:gridCol w:w="2835"/>
        <w:gridCol w:w="1701"/>
        <w:gridCol w:w="1638"/>
      </w:tblGrid>
      <w:tr w:rsidR="00F657AE" w:rsidTr="00AD2701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Nr oferty 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PLN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Okres gwarancji</w:t>
            </w: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/miesiące/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Czas realizacji</w:t>
            </w: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>/tygodnie /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Termin  związania ofertą </w:t>
            </w:r>
          </w:p>
        </w:tc>
      </w:tr>
      <w:tr w:rsidR="00F657AE" w:rsidTr="006B63BD">
        <w:trPr>
          <w:trHeight w:val="282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AE" w:rsidRDefault="00F657AE">
            <w:pPr>
              <w:jc w:val="center"/>
              <w:rPr>
                <w:b/>
              </w:rPr>
            </w:pPr>
          </w:p>
          <w:p w:rsidR="00F657AE" w:rsidRDefault="00F657AE">
            <w:pPr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DF6BD4" w:rsidP="00F657AE">
            <w:pPr>
              <w:rPr>
                <w:b/>
              </w:rPr>
            </w:pPr>
            <w:r>
              <w:rPr>
                <w:b/>
              </w:rPr>
              <w:t xml:space="preserve">Ambulans Polska </w:t>
            </w:r>
            <w:r w:rsidR="00AD2701">
              <w:rPr>
                <w:b/>
              </w:rPr>
              <w:t xml:space="preserve"> </w:t>
            </w:r>
            <w:r>
              <w:rPr>
                <w:b/>
              </w:rPr>
              <w:t>Zabudowy Specjalistyczne</w:t>
            </w:r>
            <w:r w:rsidR="00AD2701">
              <w:rPr>
                <w:b/>
              </w:rPr>
              <w:t xml:space="preserve"> sp. z o.o.</w:t>
            </w:r>
          </w:p>
          <w:p w:rsidR="00AD2701" w:rsidRDefault="00AD2701" w:rsidP="00F657AE">
            <w:pPr>
              <w:rPr>
                <w:b/>
              </w:rPr>
            </w:pPr>
            <w:r>
              <w:rPr>
                <w:b/>
              </w:rPr>
              <w:t>ul. Bandurskiego 8, 37-500 Jarosław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AD2701" w:rsidP="005627B3">
            <w:pPr>
              <w:jc w:val="center"/>
              <w:rPr>
                <w:b/>
              </w:rPr>
            </w:pPr>
            <w:r>
              <w:rPr>
                <w:b/>
              </w:rPr>
              <w:t>335 818,95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1" w:rsidRPr="00E03FB2" w:rsidRDefault="00AD2701" w:rsidP="00AD2701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 xml:space="preserve">na pojazd bazowy – </w:t>
            </w:r>
            <w:r w:rsidRPr="00625742">
              <w:rPr>
                <w:rFonts w:ascii="Calibri" w:hAnsi="Calibri" w:cs="Tahoma"/>
                <w:b/>
              </w:rPr>
              <w:t>24 miesiące</w:t>
            </w:r>
            <w:r>
              <w:rPr>
                <w:rFonts w:ascii="Calibri" w:hAnsi="Calibri" w:cs="Tahoma"/>
                <w:b/>
              </w:rPr>
              <w:t xml:space="preserve"> bez limitu kilometrów</w:t>
            </w:r>
          </w:p>
          <w:p w:rsidR="00AD2701" w:rsidRPr="00E03FB2" w:rsidRDefault="00AD2701" w:rsidP="00AD2701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lakier –  36 miesięcy</w:t>
            </w:r>
          </w:p>
          <w:p w:rsidR="00AD2701" w:rsidRPr="00E03FB2" w:rsidRDefault="00AD2701" w:rsidP="00AD2701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perforację nadwozia – 60 miesięcy</w:t>
            </w:r>
          </w:p>
          <w:p w:rsidR="00AD2701" w:rsidRPr="005A44C9" w:rsidRDefault="00AD2701" w:rsidP="00AD2701">
            <w:pPr>
              <w:numPr>
                <w:ilvl w:val="0"/>
                <w:numId w:val="1"/>
              </w:numPr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wyposażenie medyczne –  24 miesiące</w:t>
            </w:r>
          </w:p>
          <w:p w:rsidR="00F657AE" w:rsidRPr="006B63BD" w:rsidRDefault="00AD2701" w:rsidP="006B63BD">
            <w:pPr>
              <w:numPr>
                <w:ilvl w:val="0"/>
                <w:numId w:val="1"/>
              </w:numPr>
              <w:spacing w:after="120"/>
              <w:ind w:left="318" w:hanging="318"/>
              <w:jc w:val="both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>na zabudowę medyczną – 24 miesiące</w:t>
            </w:r>
            <w:r w:rsidRPr="00625742">
              <w:rPr>
                <w:rFonts w:ascii="Calibri" w:hAnsi="Calibri" w:cs="Tahoma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AD2701" w:rsidP="005627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7AE" w:rsidRDefault="00AD2701" w:rsidP="00AD270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F657AE" w:rsidRPr="00F657AE" w:rsidRDefault="00F657AE" w:rsidP="00F657AE">
      <w:pPr>
        <w:spacing w:after="0" w:line="240" w:lineRule="auto"/>
        <w:jc w:val="center"/>
        <w:rPr>
          <w:b/>
          <w:color w:val="FF0000"/>
        </w:rPr>
      </w:pPr>
    </w:p>
    <w:p w:rsidR="00F657AE" w:rsidRDefault="00F657AE" w:rsidP="00F657AE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UWAGA:</w:t>
      </w:r>
    </w:p>
    <w:p w:rsidR="00F657AE" w:rsidRDefault="00DF6BD4" w:rsidP="00F657AE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Uwzględniając fakt, że w postępowaniu złożona została  tylko jedna oferta, Wykonawca nie ma obowiązku </w:t>
      </w:r>
      <w:r w:rsidR="00F657AE">
        <w:rPr>
          <w:rFonts w:cs="Times New Roman"/>
          <w:b/>
          <w:sz w:val="24"/>
          <w:szCs w:val="24"/>
        </w:rPr>
        <w:t>przekaza</w:t>
      </w:r>
      <w:r>
        <w:rPr>
          <w:rFonts w:cs="Times New Roman"/>
          <w:b/>
          <w:sz w:val="24"/>
          <w:szCs w:val="24"/>
        </w:rPr>
        <w:t>nia Zamawiającemu oświadczenia</w:t>
      </w:r>
      <w:r w:rsidR="00F657AE">
        <w:rPr>
          <w:rFonts w:cs="Times New Roman"/>
          <w:b/>
          <w:sz w:val="24"/>
          <w:szCs w:val="24"/>
        </w:rPr>
        <w:t xml:space="preserve"> o przynależności lub braku przynależności do tej samej grupy kapitałowej, o której mowa w art. 24 ust. 1 </w:t>
      </w:r>
      <w:proofErr w:type="spellStart"/>
      <w:r w:rsidR="00F657AE">
        <w:rPr>
          <w:rFonts w:cs="Times New Roman"/>
          <w:b/>
          <w:sz w:val="24"/>
          <w:szCs w:val="24"/>
        </w:rPr>
        <w:t>pkt</w:t>
      </w:r>
      <w:proofErr w:type="spellEnd"/>
      <w:r w:rsidR="00F657AE">
        <w:rPr>
          <w:rFonts w:cs="Times New Roman"/>
          <w:b/>
          <w:sz w:val="24"/>
          <w:szCs w:val="24"/>
        </w:rPr>
        <w:t xml:space="preserve"> 23 ustawy PZP.</w:t>
      </w:r>
    </w:p>
    <w:p w:rsidR="00F657AE" w:rsidRDefault="00F657AE" w:rsidP="00F657AE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48488C" w:rsidRPr="005627B3" w:rsidRDefault="00F657AE">
      <w:pPr>
        <w:rPr>
          <w:b/>
        </w:rPr>
      </w:pPr>
      <w:r>
        <w:rPr>
          <w:b/>
        </w:rPr>
        <w:t xml:space="preserve">Sporządziła: </w:t>
      </w:r>
      <w:r w:rsidR="00DF6BD4">
        <w:rPr>
          <w:b/>
        </w:rPr>
        <w:t>Joanna Szewczyk</w:t>
      </w:r>
    </w:p>
    <w:sectPr w:rsidR="0048488C" w:rsidRPr="005627B3" w:rsidSect="00F657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6147C"/>
    <w:multiLevelType w:val="hybridMultilevel"/>
    <w:tmpl w:val="408ED1CA"/>
    <w:lvl w:ilvl="0" w:tplc="0415000B">
      <w:start w:val="1"/>
      <w:numFmt w:val="bullet"/>
      <w:lvlText w:val=""/>
      <w:lvlJc w:val="left"/>
      <w:pPr>
        <w:ind w:left="10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57AE"/>
    <w:rsid w:val="0048488C"/>
    <w:rsid w:val="005627B3"/>
    <w:rsid w:val="00586073"/>
    <w:rsid w:val="006B63BD"/>
    <w:rsid w:val="00914A2A"/>
    <w:rsid w:val="00981BB8"/>
    <w:rsid w:val="00AD2701"/>
    <w:rsid w:val="00AF6EA8"/>
    <w:rsid w:val="00DF6BD4"/>
    <w:rsid w:val="00E860C1"/>
    <w:rsid w:val="00F24AA7"/>
    <w:rsid w:val="00F40516"/>
    <w:rsid w:val="00F6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7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F657AE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657AE"/>
    <w:rPr>
      <w:rFonts w:ascii="Tahoma" w:eastAsia="Times New Roman" w:hAnsi="Tahom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65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754EA-8142-4DD2-B5F3-146DBD436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cp:lastPrinted>2020-06-24T09:06:00Z</cp:lastPrinted>
  <dcterms:created xsi:type="dcterms:W3CDTF">2020-06-30T11:50:00Z</dcterms:created>
  <dcterms:modified xsi:type="dcterms:W3CDTF">2020-06-30T12:26:00Z</dcterms:modified>
</cp:coreProperties>
</file>