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C22" w:rsidRDefault="009F4C22" w:rsidP="009F4C22">
      <w:pPr>
        <w:spacing w:line="360" w:lineRule="auto"/>
        <w:outlineLvl w:val="0"/>
        <w:rPr>
          <w:sz w:val="24"/>
          <w:szCs w:val="24"/>
        </w:rPr>
      </w:pPr>
      <w:bookmarkStart w:id="0" w:name="_GoBack"/>
      <w:bookmarkEnd w:id="0"/>
      <w:r>
        <w:rPr>
          <w:b/>
          <w:color w:val="FF0000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</w:rPr>
        <w:t>Warszawa, dnia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06.07.2020 r. </w:t>
      </w:r>
    </w:p>
    <w:p w:rsidR="009F4C22" w:rsidRDefault="009F4C22" w:rsidP="009F4C22">
      <w:pPr>
        <w:spacing w:after="0" w:line="24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Nr sprawy:   24/2020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9F4C22" w:rsidRDefault="009F4C22" w:rsidP="009F4C22">
      <w:pPr>
        <w:spacing w:after="0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9F4C22" w:rsidRDefault="009F4C22" w:rsidP="009F4C22">
      <w:pPr>
        <w:spacing w:after="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o wartości szacunkowej zamówienia nie przekraczającej 30 000 euro</w:t>
      </w:r>
    </w:p>
    <w:p w:rsidR="009F4C22" w:rsidRDefault="009F4C22" w:rsidP="009F4C22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9F4C22" w:rsidRDefault="009F4C22" w:rsidP="009F4C22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9F4C22" w:rsidRDefault="009F4C22" w:rsidP="009F4C22">
      <w:pPr>
        <w:pStyle w:val="Tytu"/>
        <w:spacing w:after="120"/>
        <w:jc w:val="lef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         Zamawiający, tj. Samodzielny Zespół Publicznych Zakładów Lecznictwa Otwartego Warszawa Praga-Północ z siedzibą w Warszawie, ul. Jagiellońska 34, działając na podstawie art. 4 pkt.8 ustawy z dnia 29 stycznia 2004 r. -  Prawo zamówień publicznych ( tekst jednolity - Dz. U. z 2019 r. Poz. 1843 ze zm.), ogłasza postępowanie  o udzielenie zamówienia, którego przedmiotem jest:</w:t>
      </w:r>
    </w:p>
    <w:p w:rsidR="009F4C22" w:rsidRDefault="009F4C22" w:rsidP="009F4C22">
      <w:pPr>
        <w:spacing w:after="0" w:line="24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ŚWIADCZENIE USŁUGI SERWISU DLA SYSTEMU MEDICUS ON-LINE</w:t>
      </w:r>
    </w:p>
    <w:p w:rsidR="009F4C22" w:rsidRDefault="009F4C22" w:rsidP="009F4C22">
      <w:pPr>
        <w:spacing w:after="120" w:line="360" w:lineRule="auto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w Samodzielnym Zespole Publicznych Zakładów Lecznictwa Otwartego Warszawa Praga- Północ.</w:t>
      </w:r>
    </w:p>
    <w:p w:rsidR="009F4C22" w:rsidRDefault="009F4C22" w:rsidP="009F4C22">
      <w:pPr>
        <w:spacing w:after="12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I. Ogólne informacje dotyczące przedmiotu zamówienia</w:t>
      </w:r>
    </w:p>
    <w:p w:rsidR="009F4C22" w:rsidRDefault="009F4C22" w:rsidP="009F4C22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Szczegółowy opis przedmiotu zamówienia określa załącznik nr 2 do mniejszego ogłoszenia     </w:t>
      </w:r>
    </w:p>
    <w:p w:rsidR="009F4C22" w:rsidRDefault="009F4C22" w:rsidP="009F4C22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zawierający:</w:t>
      </w:r>
    </w:p>
    <w:p w:rsidR="009F4C22" w:rsidRDefault="009F4C22" w:rsidP="009F4C22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opis przedmiotu zamówienia,</w:t>
      </w:r>
    </w:p>
    <w:p w:rsidR="009F4C22" w:rsidRDefault="009F4C22" w:rsidP="009F4C22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moduły oprogramowania, </w:t>
      </w:r>
    </w:p>
    <w:p w:rsidR="009F4C22" w:rsidRDefault="009F4C22" w:rsidP="009F4C22">
      <w:pPr>
        <w:pStyle w:val="Akapitzlist"/>
        <w:numPr>
          <w:ilvl w:val="0"/>
          <w:numId w:val="4"/>
        </w:num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warunki zdalnego dostępu do zasobów Zamawiającego,</w:t>
      </w:r>
    </w:p>
    <w:p w:rsidR="009F4C22" w:rsidRDefault="009F4C22" w:rsidP="009F4C22">
      <w:pPr>
        <w:pStyle w:val="Akapitzlist"/>
        <w:spacing w:after="0" w:line="240" w:lineRule="auto"/>
        <w:ind w:left="758"/>
        <w:rPr>
          <w:rFonts w:asciiTheme="minorHAnsi" w:hAnsiTheme="minorHAnsi"/>
        </w:rPr>
      </w:pPr>
    </w:p>
    <w:p w:rsidR="009F4C22" w:rsidRDefault="009F4C22" w:rsidP="009F4C22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  <w:b/>
          <w:bCs/>
          <w:snapToGrid w:val="0"/>
        </w:rPr>
      </w:pPr>
      <w:r>
        <w:rPr>
          <w:rFonts w:asciiTheme="minorHAnsi" w:hAnsiTheme="minorHAnsi" w:cs="Tahoma"/>
          <w:b/>
          <w:bCs/>
          <w:snapToGrid w:val="0"/>
        </w:rPr>
        <w:t xml:space="preserve">   II. Termin i warunki realizacji zamówienia </w:t>
      </w:r>
    </w:p>
    <w:p w:rsidR="009F4C22" w:rsidRDefault="009F4C22" w:rsidP="009F4C22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  <w:b/>
          <w:bCs/>
          <w:snapToGrid w:val="0"/>
        </w:rPr>
        <w:t xml:space="preserve">       </w:t>
      </w:r>
      <w:r>
        <w:rPr>
          <w:rFonts w:asciiTheme="minorHAnsi" w:hAnsiTheme="minorHAnsi" w:cs="Tahoma"/>
          <w:bCs/>
          <w:snapToGrid w:val="0"/>
        </w:rPr>
        <w:t xml:space="preserve">Zamówienie będzie realizowane </w:t>
      </w:r>
      <w:r w:rsidR="00DF46DE">
        <w:rPr>
          <w:rFonts w:asciiTheme="minorHAnsi" w:hAnsiTheme="minorHAnsi" w:cs="Tahoma"/>
          <w:b/>
        </w:rPr>
        <w:t>od dnia 29</w:t>
      </w:r>
      <w:r>
        <w:rPr>
          <w:rFonts w:asciiTheme="minorHAnsi" w:hAnsiTheme="minorHAnsi" w:cs="Tahoma"/>
          <w:b/>
        </w:rPr>
        <w:t xml:space="preserve"> lipca 2020 do dnia 31 lipca 2021 r. </w:t>
      </w:r>
      <w:r>
        <w:rPr>
          <w:rFonts w:asciiTheme="minorHAnsi" w:hAnsiTheme="minorHAnsi" w:cs="Tahoma"/>
        </w:rPr>
        <w:t xml:space="preserve">Warunki </w:t>
      </w:r>
    </w:p>
    <w:p w:rsidR="009F4C22" w:rsidRDefault="009F4C22" w:rsidP="009F4C22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  i sposób realizacji zamówienia określa wzór umowy stanowiący załącznik nr 3 do niniejszego  </w:t>
      </w:r>
    </w:p>
    <w:p w:rsidR="009F4C22" w:rsidRDefault="009F4C22" w:rsidP="009F4C22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  ogłoszenia.</w:t>
      </w:r>
    </w:p>
    <w:p w:rsidR="009F4C22" w:rsidRDefault="009F4C22" w:rsidP="009F4C22">
      <w:pPr>
        <w:widowControl w:val="0"/>
        <w:spacing w:after="0" w:line="240" w:lineRule="auto"/>
        <w:ind w:hanging="181"/>
        <w:jc w:val="both"/>
        <w:rPr>
          <w:rFonts w:asciiTheme="minorHAnsi" w:hAnsiTheme="minorHAnsi" w:cs="Tahoma"/>
        </w:rPr>
      </w:pPr>
    </w:p>
    <w:p w:rsidR="009F4C22" w:rsidRDefault="009F4C22" w:rsidP="009F4C22">
      <w:pPr>
        <w:spacing w:after="0" w:line="360" w:lineRule="auto"/>
        <w:jc w:val="both"/>
        <w:rPr>
          <w:rFonts w:asciiTheme="minorHAnsi" w:hAnsiTheme="minorHAnsi" w:cs="Verdana"/>
          <w:b/>
        </w:rPr>
      </w:pPr>
      <w:r>
        <w:rPr>
          <w:rFonts w:asciiTheme="minorHAnsi" w:hAnsiTheme="minorHAnsi" w:cs="Tahoma"/>
          <w:b/>
          <w:snapToGrid w:val="0"/>
        </w:rPr>
        <w:t>III.</w:t>
      </w:r>
      <w:r>
        <w:rPr>
          <w:rFonts w:asciiTheme="minorHAnsi" w:hAnsiTheme="minorHAnsi" w:cs="Verdana"/>
        </w:rPr>
        <w:t xml:space="preserve"> </w:t>
      </w:r>
      <w:r>
        <w:rPr>
          <w:rFonts w:asciiTheme="minorHAnsi" w:hAnsiTheme="minorHAnsi" w:cs="Verdana"/>
          <w:b/>
        </w:rPr>
        <w:t>Warunki udziału w postępowaniu jakie musi spełnić Wykonawca:</w:t>
      </w:r>
    </w:p>
    <w:p w:rsidR="009F4C22" w:rsidRDefault="009F4C22" w:rsidP="009F4C22">
      <w:pPr>
        <w:spacing w:after="0" w:line="240" w:lineRule="auto"/>
        <w:jc w:val="both"/>
        <w:rPr>
          <w:rFonts w:asciiTheme="minorHAnsi" w:hAnsiTheme="minorHAnsi" w:cs="Verdana"/>
          <w:b/>
        </w:rPr>
      </w:pPr>
      <w:r>
        <w:rPr>
          <w:rFonts w:asciiTheme="minorHAnsi" w:hAnsiTheme="minorHAnsi" w:cs="Tahoma"/>
        </w:rPr>
        <w:t>1. O udzielenie zamówienia mogą ubiegać się Wykonawcy, którzy spełniają warunki,  dotyczące</w:t>
      </w:r>
    </w:p>
    <w:p w:rsidR="009F4C22" w:rsidRDefault="009F4C22" w:rsidP="009F4C22">
      <w:pPr>
        <w:spacing w:after="0"/>
        <w:ind w:left="284" w:hanging="142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posiadania uprawnień do wykonywania określonej działalności lub czynności.</w:t>
      </w:r>
    </w:p>
    <w:p w:rsidR="009F4C22" w:rsidRDefault="009F4C22" w:rsidP="009F4C22">
      <w:pPr>
        <w:spacing w:after="0" w:line="240" w:lineRule="auto"/>
        <w:ind w:hanging="142"/>
        <w:rPr>
          <w:rFonts w:asciiTheme="minorHAnsi" w:hAnsiTheme="minorHAnsi" w:cs="Arial"/>
          <w:b/>
          <w:i/>
        </w:rPr>
      </w:pPr>
      <w:r>
        <w:rPr>
          <w:rFonts w:asciiTheme="minorHAnsi" w:hAnsiTheme="minorHAnsi" w:cs="Tahoma"/>
          <w:i/>
        </w:rPr>
        <w:t xml:space="preserve">        </w:t>
      </w:r>
      <w:r>
        <w:rPr>
          <w:rFonts w:asciiTheme="minorHAnsi" w:hAnsiTheme="minorHAnsi" w:cs="Tahoma"/>
          <w:b/>
          <w:i/>
          <w:u w:val="single"/>
        </w:rPr>
        <w:t>Warunek:</w:t>
      </w:r>
      <w:r>
        <w:rPr>
          <w:rFonts w:asciiTheme="minorHAnsi" w:hAnsiTheme="minorHAnsi" w:cs="Tahoma"/>
          <w:b/>
          <w:i/>
        </w:rPr>
        <w:t xml:space="preserve"> </w:t>
      </w:r>
      <w:r>
        <w:rPr>
          <w:rFonts w:asciiTheme="minorHAnsi" w:hAnsiTheme="minorHAnsi"/>
          <w:b/>
          <w:i/>
        </w:rPr>
        <w:t xml:space="preserve">Zamawiający wymaga, aby Wykonawca posiadał dostęp do kodu </w:t>
      </w:r>
      <w:r>
        <w:rPr>
          <w:rFonts w:asciiTheme="minorHAnsi" w:hAnsiTheme="minorHAnsi" w:cs="Arial"/>
          <w:b/>
          <w:i/>
        </w:rPr>
        <w:t xml:space="preserve">źródłowego  </w:t>
      </w:r>
    </w:p>
    <w:p w:rsidR="009F4C22" w:rsidRDefault="009F4C22" w:rsidP="009F4C22">
      <w:pPr>
        <w:spacing w:after="0" w:line="240" w:lineRule="auto"/>
        <w:ind w:hanging="142"/>
        <w:rPr>
          <w:rFonts w:asciiTheme="minorHAnsi" w:hAnsiTheme="minorHAnsi" w:cs="Arial"/>
          <w:b/>
          <w:i/>
        </w:rPr>
      </w:pPr>
      <w:r>
        <w:rPr>
          <w:rFonts w:asciiTheme="minorHAnsi" w:hAnsiTheme="minorHAnsi" w:cs="Arial"/>
          <w:b/>
          <w:i/>
        </w:rPr>
        <w:t xml:space="preserve">        oprogramowania Medicus On-Line</w:t>
      </w:r>
      <w:r>
        <w:rPr>
          <w:rFonts w:asciiTheme="minorHAnsi" w:hAnsiTheme="minorHAnsi" w:cs="Tahoma"/>
          <w:b/>
          <w:i/>
        </w:rPr>
        <w:t xml:space="preserve"> </w:t>
      </w:r>
      <w:r>
        <w:rPr>
          <w:rFonts w:asciiTheme="minorHAnsi" w:hAnsiTheme="minorHAnsi" w:cs="Arial"/>
          <w:b/>
          <w:i/>
        </w:rPr>
        <w:t xml:space="preserve">użytkowanego  w SZPZLO Warszawa Praga-Północ wraz </w:t>
      </w:r>
    </w:p>
    <w:p w:rsidR="009F4C22" w:rsidRDefault="009F4C22" w:rsidP="009F4C22">
      <w:pPr>
        <w:spacing w:after="0" w:line="240" w:lineRule="auto"/>
        <w:ind w:hanging="142"/>
        <w:rPr>
          <w:rFonts w:asciiTheme="minorHAnsi" w:hAnsiTheme="minorHAnsi" w:cs="Tahoma"/>
          <w:b/>
          <w:i/>
        </w:rPr>
      </w:pPr>
      <w:r>
        <w:rPr>
          <w:rFonts w:asciiTheme="minorHAnsi" w:hAnsiTheme="minorHAnsi" w:cs="Arial"/>
          <w:b/>
          <w:i/>
        </w:rPr>
        <w:t xml:space="preserve">        z prawem do jego modyfikacji.</w:t>
      </w:r>
    </w:p>
    <w:p w:rsidR="009F4C22" w:rsidRDefault="009F4C22" w:rsidP="009F4C22">
      <w:pPr>
        <w:spacing w:after="0" w:line="240" w:lineRule="auto"/>
        <w:ind w:hanging="142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        Za spełnianie warunku, o którym mowa wyżej Zamawiający uzna złożenie oświadczenia </w:t>
      </w:r>
    </w:p>
    <w:p w:rsidR="009F4C22" w:rsidRDefault="009F4C22" w:rsidP="009F4C22">
      <w:pPr>
        <w:spacing w:after="120"/>
        <w:ind w:hanging="142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        o posiadaniu  dostępu do kodu, opisanego w pkt. IV.1.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2. Wykonawca może polegać na wiedzy i doświadczeniu, potencjale technicznym, osobach zdolnych 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do wykonania zamówienia lub zdolnościach finansowych lub ekonomicznych innych podmiotów,     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niezależnie od charakteru prawnego łączących go z nimi stosunków. Wykonawca w takiej sytuacji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zobowiązany jest udowodnić Zamawiającemu, iż będzie dysponował tymi zasobami w trakcie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realizacji zamówienia, w  szczególności przedstawiając w tym celu pisemne zobowiązanie tych 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podmiotów do oddania mu do dyspozycji  niezbędnych zasobów na potrzeby wykonania  </w:t>
      </w:r>
    </w:p>
    <w:p w:rsidR="009F4C22" w:rsidRDefault="009F4C22" w:rsidP="009F4C22">
      <w:pPr>
        <w:spacing w:after="12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zamówienia.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3. Podmiot, który zobowiązał się do udostępnienia zasobów zgodnie z pkt.2, odpowiada solidarnie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z wykonawcą  za szkodę zamawiającego powstałą wskutek nieudostępnienia tych zasobów chyba,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że za nieudostępnienie zasobów nie ponosi winy. 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C22" w:rsidRDefault="009F4C22" w:rsidP="009F4C22">
      <w:pPr>
        <w:spacing w:after="0" w:line="240" w:lineRule="auto"/>
        <w:ind w:hanging="142"/>
        <w:outlineLvl w:val="0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lastRenderedPageBreak/>
        <w:t xml:space="preserve">   IV.</w:t>
      </w:r>
      <w:r>
        <w:rPr>
          <w:rFonts w:asciiTheme="minorHAnsi" w:hAnsiTheme="minorHAnsi" w:cs="Tahoma"/>
        </w:rPr>
        <w:t xml:space="preserve">  </w:t>
      </w:r>
      <w:r>
        <w:rPr>
          <w:rFonts w:asciiTheme="minorHAnsi" w:hAnsiTheme="minorHAnsi" w:cs="Tahoma"/>
          <w:b/>
        </w:rPr>
        <w:t xml:space="preserve">Wykaz oświadczeń i dokumentów potwierdzających spełnianie warunków udziału  </w:t>
      </w:r>
    </w:p>
    <w:p w:rsidR="009F4C22" w:rsidRDefault="009F4C22" w:rsidP="009F4C22">
      <w:pPr>
        <w:spacing w:after="0" w:line="360" w:lineRule="auto"/>
        <w:ind w:hanging="142"/>
        <w:outlineLvl w:val="0"/>
        <w:rPr>
          <w:rFonts w:asciiTheme="minorHAnsi" w:hAnsiTheme="minorHAnsi"/>
          <w:b/>
        </w:rPr>
      </w:pPr>
      <w:r>
        <w:rPr>
          <w:rFonts w:asciiTheme="minorHAnsi" w:hAnsiTheme="minorHAnsi" w:cs="Tahoma"/>
          <w:b/>
        </w:rPr>
        <w:t xml:space="preserve">         w postępowaniu      </w:t>
      </w:r>
    </w:p>
    <w:p w:rsidR="009F4C22" w:rsidRDefault="009F4C22" w:rsidP="009F4C22">
      <w:pPr>
        <w:pStyle w:val="Nagwek6"/>
        <w:numPr>
          <w:ilvl w:val="0"/>
          <w:numId w:val="0"/>
        </w:numPr>
        <w:tabs>
          <w:tab w:val="left" w:pos="708"/>
        </w:tabs>
        <w:rPr>
          <w:rFonts w:asciiTheme="minorHAnsi" w:hAnsiTheme="minorHAnsi"/>
          <w:b w:val="0"/>
          <w:sz w:val="22"/>
          <w:szCs w:val="22"/>
          <w:u w:val="none"/>
        </w:rPr>
      </w:pPr>
      <w:r>
        <w:rPr>
          <w:rFonts w:asciiTheme="minorHAnsi" w:hAnsiTheme="minorHAnsi"/>
          <w:b w:val="0"/>
          <w:sz w:val="22"/>
          <w:szCs w:val="22"/>
          <w:u w:val="none"/>
        </w:rPr>
        <w:t>W celu wykazania spełniania przez wykonawcę warunku, o którym mowa w pkt. III.1</w:t>
      </w:r>
      <w:r>
        <w:rPr>
          <w:rFonts w:asciiTheme="minorHAnsi" w:hAnsiTheme="minorHAnsi"/>
          <w:sz w:val="22"/>
          <w:szCs w:val="22"/>
          <w:u w:val="none"/>
        </w:rPr>
        <w:t>,</w:t>
      </w:r>
      <w:r>
        <w:rPr>
          <w:rFonts w:asciiTheme="minorHAnsi" w:hAnsiTheme="minorHAnsi"/>
          <w:b w:val="0"/>
          <w:sz w:val="22"/>
          <w:szCs w:val="22"/>
          <w:u w:val="none"/>
        </w:rPr>
        <w:t xml:space="preserve"> należy  </w:t>
      </w:r>
    </w:p>
    <w:p w:rsidR="009F4C22" w:rsidRDefault="009F4C22" w:rsidP="009F4C22">
      <w:pPr>
        <w:pStyle w:val="Nagwek6"/>
        <w:numPr>
          <w:ilvl w:val="0"/>
          <w:numId w:val="0"/>
        </w:numPr>
        <w:tabs>
          <w:tab w:val="left" w:pos="708"/>
        </w:tabs>
        <w:spacing w:line="360" w:lineRule="auto"/>
        <w:rPr>
          <w:rFonts w:asciiTheme="minorHAnsi" w:hAnsiTheme="minorHAnsi"/>
          <w:b w:val="0"/>
          <w:bCs/>
          <w:sz w:val="22"/>
          <w:szCs w:val="22"/>
          <w:u w:val="none"/>
        </w:rPr>
      </w:pPr>
      <w:r>
        <w:rPr>
          <w:rFonts w:asciiTheme="minorHAnsi" w:hAnsiTheme="minorHAnsi"/>
          <w:b w:val="0"/>
          <w:sz w:val="22"/>
          <w:szCs w:val="22"/>
          <w:u w:val="none"/>
        </w:rPr>
        <w:t>dołączyć do oferty następujący dokument:</w:t>
      </w:r>
    </w:p>
    <w:p w:rsidR="009F4C22" w:rsidRDefault="009F4C22" w:rsidP="009F4C22">
      <w:pPr>
        <w:pStyle w:val="Akapitzlist"/>
        <w:numPr>
          <w:ilvl w:val="0"/>
          <w:numId w:val="5"/>
        </w:numPr>
        <w:spacing w:after="0" w:line="240" w:lineRule="auto"/>
        <w:rPr>
          <w:rFonts w:asciiTheme="minorHAnsi" w:hAnsiTheme="minorHAnsi" w:cs="Arial"/>
          <w:b/>
        </w:rPr>
      </w:pPr>
      <w:r>
        <w:rPr>
          <w:rFonts w:asciiTheme="minorHAnsi" w:hAnsiTheme="minorHAnsi" w:cs="Tahoma"/>
          <w:b/>
          <w:bCs/>
        </w:rPr>
        <w:t xml:space="preserve">Oświadczenie o posiadaniu </w:t>
      </w:r>
      <w:r>
        <w:rPr>
          <w:rFonts w:asciiTheme="minorHAnsi" w:hAnsiTheme="minorHAnsi"/>
          <w:b/>
        </w:rPr>
        <w:t>dostępu do kodu</w:t>
      </w:r>
      <w:r>
        <w:rPr>
          <w:rFonts w:asciiTheme="minorHAnsi" w:hAnsiTheme="minorHAnsi" w:cs="Arial"/>
          <w:b/>
        </w:rPr>
        <w:t xml:space="preserve"> źródłowego oprogramowania Medicus </w:t>
      </w:r>
    </w:p>
    <w:p w:rsidR="009F4C22" w:rsidRDefault="009F4C22" w:rsidP="009F4C22">
      <w:pPr>
        <w:pStyle w:val="Akapitzlist"/>
        <w:spacing w:after="0" w:line="240" w:lineRule="auto"/>
        <w:ind w:left="92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On-Line</w:t>
      </w:r>
      <w:r>
        <w:rPr>
          <w:rFonts w:asciiTheme="minorHAnsi" w:hAnsiTheme="minorHAnsi" w:cs="Tahoma"/>
          <w:b/>
        </w:rPr>
        <w:t xml:space="preserve"> </w:t>
      </w:r>
      <w:r>
        <w:rPr>
          <w:rFonts w:asciiTheme="minorHAnsi" w:hAnsiTheme="minorHAnsi" w:cs="Arial"/>
          <w:b/>
        </w:rPr>
        <w:t>użytkowanego w SZPZLO Warszawa Praga-Północ potwierdzone przez ATENDE MEDICA Sp. z  o.o. Al. Wilanowska 313, 02-6765 Warszawa.</w:t>
      </w:r>
    </w:p>
    <w:p w:rsidR="009F4C22" w:rsidRDefault="009F4C22" w:rsidP="009F4C22">
      <w:pPr>
        <w:pStyle w:val="Akapitzlist"/>
        <w:spacing w:after="0" w:line="240" w:lineRule="auto"/>
        <w:ind w:left="920"/>
        <w:rPr>
          <w:rFonts w:asciiTheme="minorHAnsi" w:hAnsiTheme="minorHAnsi" w:cs="Arial"/>
          <w:b/>
        </w:rPr>
      </w:pPr>
    </w:p>
    <w:p w:rsidR="009F4C22" w:rsidRDefault="009F4C22" w:rsidP="009F4C22">
      <w:pPr>
        <w:pStyle w:val="Tytu"/>
        <w:tabs>
          <w:tab w:val="left" w:pos="284"/>
          <w:tab w:val="left" w:pos="426"/>
        </w:tabs>
        <w:spacing w:after="80"/>
        <w:jc w:val="left"/>
        <w:rPr>
          <w:rFonts w:asciiTheme="minorHAnsi" w:hAnsiTheme="minorHAnsi" w:cs="Tahoma"/>
          <w:bCs w:val="0"/>
          <w:snapToGrid w:val="0"/>
          <w:sz w:val="22"/>
          <w:szCs w:val="22"/>
        </w:rPr>
      </w:pPr>
      <w:r>
        <w:rPr>
          <w:rFonts w:asciiTheme="minorHAnsi" w:hAnsiTheme="minorHAnsi" w:cs="Tahoma"/>
          <w:bCs w:val="0"/>
          <w:snapToGrid w:val="0"/>
          <w:sz w:val="22"/>
          <w:szCs w:val="22"/>
        </w:rPr>
        <w:t>V. Sposób przygotowania oferty.</w:t>
      </w:r>
    </w:p>
    <w:p w:rsidR="009F4C22" w:rsidRDefault="009F4C22" w:rsidP="009F4C22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1. Ofertę należy sporządzić w formie pisemnej na opracowanym przez Zamawiającego  formularzu    </w:t>
      </w:r>
    </w:p>
    <w:p w:rsidR="009F4C22" w:rsidRDefault="009F4C22" w:rsidP="009F4C22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    „OFERTA” i  złożyć w zamkniętej kopercie opatrzonej danymi Wykonawcy wraz z dopiskiem</w:t>
      </w:r>
    </w:p>
    <w:p w:rsidR="009F4C22" w:rsidRDefault="009F4C22" w:rsidP="009F4C22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 w:val="0"/>
          <w:sz w:val="22"/>
          <w:szCs w:val="22"/>
        </w:rPr>
        <w:t xml:space="preserve">    </w:t>
      </w:r>
      <w:r>
        <w:rPr>
          <w:rFonts w:asciiTheme="minorHAnsi" w:hAnsiTheme="minorHAnsi"/>
          <w:sz w:val="22"/>
          <w:szCs w:val="22"/>
        </w:rPr>
        <w:t xml:space="preserve">„Oferta na świadczenie usługi serwisu dla systemu MEDICUS ON-LINE w SZPZLO Warszawa  </w:t>
      </w:r>
    </w:p>
    <w:p w:rsidR="009F4C22" w:rsidRDefault="009F4C22" w:rsidP="009F4C22">
      <w:pPr>
        <w:pStyle w:val="Tytu"/>
        <w:tabs>
          <w:tab w:val="left" w:pos="284"/>
          <w:tab w:val="left" w:pos="426"/>
        </w:tabs>
        <w:jc w:val="lef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Praga-Północ”</w:t>
      </w:r>
    </w:p>
    <w:p w:rsidR="009F4C22" w:rsidRDefault="009F4C22" w:rsidP="009F4C22">
      <w:pPr>
        <w:spacing w:after="0" w:line="240" w:lineRule="auto"/>
        <w:ind w:left="-284"/>
        <w:jc w:val="both"/>
        <w:rPr>
          <w:rFonts w:asciiTheme="minorHAnsi" w:hAnsiTheme="minorHAnsi"/>
        </w:rPr>
      </w:pPr>
      <w:r>
        <w:rPr>
          <w:rFonts w:asciiTheme="minorHAnsi" w:hAnsiTheme="minorHAnsi" w:cs="Tahoma"/>
          <w:bCs/>
        </w:rPr>
        <w:t xml:space="preserve">      2. </w:t>
      </w:r>
      <w:r>
        <w:rPr>
          <w:rFonts w:asciiTheme="minorHAnsi" w:hAnsiTheme="minorHAnsi"/>
        </w:rPr>
        <w:t>Dokumenty załączane do oferty należy złożyć w oryginale lub w formie kopii poświadczonej za</w:t>
      </w:r>
    </w:p>
    <w:p w:rsidR="009F4C22" w:rsidRDefault="009F4C22" w:rsidP="009F4C22">
      <w:pPr>
        <w:spacing w:after="120" w:line="240" w:lineRule="auto"/>
        <w:ind w:left="-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zgodność z oryginałem przez Wykonawcę</w:t>
      </w:r>
    </w:p>
    <w:p w:rsidR="009F4C22" w:rsidRDefault="009F4C22" w:rsidP="009F4C22">
      <w:pPr>
        <w:spacing w:after="0" w:line="240" w:lineRule="auto"/>
        <w:ind w:left="-284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</w:rPr>
        <w:tab/>
        <w:t>3.</w:t>
      </w:r>
      <w:r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</w:rPr>
        <w:t>Dokumenty sporządzone w języku obcym są składane wraz z tłumaczeniem na język polski.</w:t>
      </w:r>
    </w:p>
    <w:p w:rsidR="009F4C22" w:rsidRDefault="009F4C22" w:rsidP="009F4C22">
      <w:pPr>
        <w:pStyle w:val="Tytu"/>
        <w:tabs>
          <w:tab w:val="left" w:pos="284"/>
          <w:tab w:val="left" w:pos="426"/>
        </w:tabs>
        <w:rPr>
          <w:rFonts w:asciiTheme="minorHAnsi" w:hAnsiTheme="minorHAnsi"/>
          <w:sz w:val="22"/>
          <w:szCs w:val="22"/>
        </w:rPr>
      </w:pPr>
    </w:p>
    <w:p w:rsidR="009F4C22" w:rsidRDefault="009F4C22" w:rsidP="009F4C22">
      <w:pPr>
        <w:autoSpaceDE w:val="0"/>
        <w:autoSpaceDN w:val="0"/>
        <w:adjustRightInd w:val="0"/>
        <w:spacing w:after="8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VI.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>Informacje dotyczące  składania i otwarcia ofert</w:t>
      </w:r>
    </w:p>
    <w:p w:rsidR="009F4C22" w:rsidRDefault="009F4C22" w:rsidP="009F4C2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Ofertę wraz z załącznikami należy dostarczyć do siedziby Zamawiającego, ul. Jagiellońska 34,   </w:t>
      </w:r>
    </w:p>
    <w:p w:rsidR="009F4C22" w:rsidRDefault="009F4C22" w:rsidP="009F4C2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budynek administracyjny , pokój nr 17 – kancelaria (II piętro), w nieprzekraczalnym terminie do  </w:t>
      </w:r>
    </w:p>
    <w:p w:rsidR="009F4C22" w:rsidRDefault="009F4C22" w:rsidP="009F4C2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dnia</w:t>
      </w:r>
      <w:r w:rsidR="00A13F1A">
        <w:rPr>
          <w:rFonts w:asciiTheme="minorHAnsi" w:hAnsiTheme="minorHAnsi"/>
          <w:b/>
        </w:rPr>
        <w:t xml:space="preserve"> 10</w:t>
      </w:r>
      <w:r>
        <w:rPr>
          <w:rFonts w:asciiTheme="minorHAnsi" w:hAnsiTheme="minorHAnsi"/>
          <w:b/>
        </w:rPr>
        <w:t>.07</w:t>
      </w:r>
      <w:r>
        <w:rPr>
          <w:rFonts w:asciiTheme="minorHAnsi" w:hAnsiTheme="minorHAnsi"/>
          <w:b/>
          <w:color w:val="FF0000"/>
        </w:rPr>
        <w:t>.</w:t>
      </w:r>
      <w:r>
        <w:rPr>
          <w:rFonts w:asciiTheme="minorHAnsi" w:hAnsiTheme="minorHAnsi"/>
          <w:b/>
        </w:rPr>
        <w:t>2020 r</w:t>
      </w:r>
      <w:r>
        <w:rPr>
          <w:rFonts w:asciiTheme="minorHAnsi" w:hAnsiTheme="minorHAnsi"/>
        </w:rPr>
        <w:t xml:space="preserve">.  do godz. </w:t>
      </w:r>
      <w:r>
        <w:rPr>
          <w:rFonts w:asciiTheme="minorHAnsi" w:hAnsiTheme="minorHAnsi"/>
          <w:b/>
        </w:rPr>
        <w:t>10.00</w:t>
      </w:r>
      <w:r>
        <w:rPr>
          <w:rFonts w:asciiTheme="minorHAnsi" w:hAnsiTheme="minorHAnsi"/>
        </w:rPr>
        <w:t xml:space="preserve"> </w:t>
      </w:r>
    </w:p>
    <w:p w:rsidR="009F4C22" w:rsidRDefault="009F4C22" w:rsidP="009F4C2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2. Otwarcie ofert nastąpi w dniu </w:t>
      </w:r>
      <w:r w:rsidR="00A13F1A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 xml:space="preserve"> .0</w:t>
      </w:r>
      <w:r w:rsidR="00A13F1A">
        <w:rPr>
          <w:rFonts w:asciiTheme="minorHAnsi" w:hAnsiTheme="minorHAnsi"/>
          <w:b/>
        </w:rPr>
        <w:t>7</w:t>
      </w:r>
      <w:r>
        <w:rPr>
          <w:rFonts w:asciiTheme="minorHAnsi" w:hAnsiTheme="minorHAnsi"/>
          <w:b/>
          <w:color w:val="FF0000"/>
        </w:rPr>
        <w:t>.</w:t>
      </w:r>
      <w:r w:rsidR="00A13F1A">
        <w:rPr>
          <w:rFonts w:asciiTheme="minorHAnsi" w:hAnsiTheme="minorHAnsi"/>
          <w:b/>
        </w:rPr>
        <w:t>2020</w:t>
      </w:r>
      <w:r>
        <w:rPr>
          <w:rFonts w:asciiTheme="minorHAnsi" w:hAnsiTheme="minorHAnsi"/>
          <w:b/>
        </w:rPr>
        <w:t xml:space="preserve"> r</w:t>
      </w:r>
      <w:r>
        <w:rPr>
          <w:rFonts w:asciiTheme="minorHAnsi" w:hAnsiTheme="minorHAnsi"/>
        </w:rPr>
        <w:t xml:space="preserve">.  o godz. </w:t>
      </w:r>
      <w:r w:rsidR="00A13F1A">
        <w:rPr>
          <w:rFonts w:asciiTheme="minorHAnsi" w:hAnsiTheme="minorHAnsi"/>
          <w:b/>
        </w:rPr>
        <w:t>10</w:t>
      </w:r>
      <w:r>
        <w:rPr>
          <w:rFonts w:asciiTheme="minorHAnsi" w:hAnsiTheme="minorHAnsi"/>
          <w:b/>
        </w:rPr>
        <w:t>.30</w:t>
      </w:r>
      <w:r>
        <w:rPr>
          <w:rFonts w:asciiTheme="minorHAnsi" w:hAnsiTheme="minorHAnsi"/>
        </w:rPr>
        <w:t xml:space="preserve"> w pokoju nr 23.</w:t>
      </w:r>
    </w:p>
    <w:p w:rsidR="009F4C22" w:rsidRDefault="009F4C22" w:rsidP="009F4C22">
      <w:pPr>
        <w:autoSpaceDE w:val="0"/>
        <w:autoSpaceDN w:val="0"/>
        <w:adjustRightInd w:val="0"/>
        <w:spacing w:after="0" w:line="240" w:lineRule="auto"/>
        <w:rPr>
          <w:rFonts w:asciiTheme="minorHAnsi" w:hAnsiTheme="minorHAnsi"/>
        </w:rPr>
      </w:pPr>
    </w:p>
    <w:p w:rsidR="009F4C22" w:rsidRDefault="009F4C22" w:rsidP="009F4C22">
      <w:pPr>
        <w:spacing w:after="0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VII.  </w:t>
      </w:r>
      <w:r>
        <w:rPr>
          <w:rFonts w:asciiTheme="minorHAnsi" w:hAnsiTheme="minorHAnsi" w:cs="Tahoma"/>
        </w:rPr>
        <w:t xml:space="preserve"> </w:t>
      </w:r>
      <w:r>
        <w:rPr>
          <w:rFonts w:asciiTheme="minorHAnsi" w:hAnsiTheme="minorHAnsi" w:cs="Tahoma"/>
          <w:b/>
        </w:rPr>
        <w:t>Kryteria oceny ofert i ich znaczenie</w:t>
      </w:r>
    </w:p>
    <w:p w:rsidR="009F4C22" w:rsidRDefault="009F4C22" w:rsidP="009F4C22">
      <w:pPr>
        <w:spacing w:after="0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Zamawiający dokona wyboru oferty najkorzystniejszej na podstawie n/wym. kryteriów</w:t>
      </w:r>
    </w:p>
    <w:p w:rsidR="009F4C22" w:rsidRDefault="009F4C22" w:rsidP="009F4C22">
      <w:pPr>
        <w:numPr>
          <w:ilvl w:val="0"/>
          <w:numId w:val="5"/>
        </w:numPr>
        <w:spacing w:after="0" w:line="240" w:lineRule="auto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cena – 60 %, </w:t>
      </w:r>
    </w:p>
    <w:p w:rsidR="009F4C22" w:rsidRDefault="009F4C22" w:rsidP="009F4C22">
      <w:pPr>
        <w:numPr>
          <w:ilvl w:val="0"/>
          <w:numId w:val="5"/>
        </w:num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  <w:b/>
        </w:rPr>
        <w:t>czas usuwania zgłaszanych problemów – 40%</w:t>
      </w:r>
    </w:p>
    <w:p w:rsidR="009F4C22" w:rsidRDefault="009F4C22" w:rsidP="009F4C22">
      <w:pPr>
        <w:spacing w:after="0" w:line="240" w:lineRule="auto"/>
        <w:ind w:left="920"/>
        <w:rPr>
          <w:rFonts w:asciiTheme="minorHAnsi" w:hAnsiTheme="minorHAnsi" w:cs="Tahoma"/>
        </w:rPr>
      </w:pPr>
    </w:p>
    <w:p w:rsidR="009F4C22" w:rsidRDefault="009F4C22" w:rsidP="009F4C22">
      <w:pPr>
        <w:spacing w:after="0"/>
        <w:rPr>
          <w:rFonts w:asciiTheme="minorHAnsi" w:hAnsiTheme="minorHAnsi" w:cs="Tahoma"/>
        </w:rPr>
      </w:pPr>
      <w:r>
        <w:rPr>
          <w:rFonts w:asciiTheme="minorHAnsi" w:hAnsiTheme="minorHAnsi" w:cs="Tahoma"/>
          <w:b/>
        </w:rPr>
        <w:t>VIII. Informacje dotyczące wyboru oferty najkorzystniejszej</w:t>
      </w:r>
    </w:p>
    <w:p w:rsidR="009F4C22" w:rsidRDefault="009F4C22" w:rsidP="009F4C2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Niezwłocznie po rozpatrzeniu złożonych ofert informacja o wyborze oferty najkorzystniejszej  </w:t>
      </w:r>
    </w:p>
    <w:p w:rsidR="009F4C22" w:rsidRDefault="009F4C22" w:rsidP="009F4C2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zostanie zamieszczona na naszej stronie internetowej </w:t>
      </w:r>
      <w:hyperlink r:id="rId5" w:history="1">
        <w:r>
          <w:rPr>
            <w:rStyle w:val="Hipercze"/>
            <w:rFonts w:asciiTheme="minorHAnsi" w:hAnsiTheme="minorHAnsi"/>
          </w:rPr>
          <w:t>www.szpzlo.pl</w:t>
        </w:r>
      </w:hyperlink>
      <w:r>
        <w:rPr>
          <w:rFonts w:asciiTheme="minorHAnsi" w:hAnsiTheme="minorHAnsi"/>
        </w:rPr>
        <w:t xml:space="preserve"> , a firma, której oferta  </w:t>
      </w:r>
    </w:p>
    <w:p w:rsidR="009F4C22" w:rsidRDefault="009F4C22" w:rsidP="009F4C22">
      <w:pPr>
        <w:spacing w:after="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zostanie uznana za najkorzystniejszą, zostanie poinformowana o terminie i miejscu podpisania  </w:t>
      </w:r>
    </w:p>
    <w:p w:rsidR="009F4C22" w:rsidRDefault="009F4C22" w:rsidP="009F4C22">
      <w:pPr>
        <w:spacing w:after="120"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umowy faksem lub e-mailem. </w:t>
      </w:r>
    </w:p>
    <w:p w:rsidR="009F4C22" w:rsidRDefault="009F4C22" w:rsidP="009F4C22">
      <w:pPr>
        <w:spacing w:after="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2. Oferent , którego oferta zostanie uznana za najkorzystniejszą w terminie 3 dni od  daty  </w:t>
      </w:r>
    </w:p>
    <w:p w:rsidR="009F4C22" w:rsidRDefault="009F4C22" w:rsidP="009F4C22">
      <w:pPr>
        <w:spacing w:after="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zamieszczenia na stronie </w:t>
      </w:r>
      <w:hyperlink r:id="rId6" w:history="1">
        <w:r>
          <w:rPr>
            <w:rStyle w:val="Hipercze"/>
            <w:rFonts w:asciiTheme="minorHAnsi" w:hAnsiTheme="minorHAnsi" w:cs="Tahoma"/>
          </w:rPr>
          <w:t>www.szpzlo.pl</w:t>
        </w:r>
      </w:hyperlink>
      <w:r>
        <w:rPr>
          <w:rFonts w:asciiTheme="minorHAnsi" w:hAnsiTheme="minorHAnsi" w:cs="Tahoma"/>
        </w:rPr>
        <w:t xml:space="preserve"> informacji, o której mowa wyżej zobowiązany jest  </w:t>
      </w:r>
    </w:p>
    <w:p w:rsidR="009F4C22" w:rsidRDefault="009F4C22" w:rsidP="009F4C22">
      <w:pPr>
        <w:spacing w:after="0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dostarczyć Zamawiającemu</w:t>
      </w:r>
    </w:p>
    <w:p w:rsidR="009F4C22" w:rsidRDefault="009F4C22" w:rsidP="009F4C22">
      <w:pPr>
        <w:numPr>
          <w:ilvl w:val="0"/>
          <w:numId w:val="6"/>
        </w:numPr>
        <w:spacing w:after="0"/>
        <w:jc w:val="both"/>
      </w:pPr>
      <w:r>
        <w:rPr>
          <w:b/>
        </w:rPr>
        <w:t>aktualny wypis z KRS lub zaświadczenie z właściwego rejestru działalności gospodarczej</w:t>
      </w:r>
      <w:r>
        <w:rPr>
          <w:rFonts w:cs="Tahoma"/>
          <w:b/>
        </w:rPr>
        <w:t xml:space="preserve"> lub z centralnej ewidencji i informacji o działalności gospodarczej</w:t>
      </w:r>
      <w:r>
        <w:t>.</w:t>
      </w:r>
    </w:p>
    <w:p w:rsidR="009F4C22" w:rsidRDefault="009F4C22" w:rsidP="009F4C22">
      <w:pPr>
        <w:spacing w:after="0"/>
        <w:ind w:left="284"/>
        <w:jc w:val="both"/>
      </w:pPr>
      <w:r>
        <w:t>Dopuszcza się przesłanie dokumentu drogą elektroniczną a najpóźniej w dniu podpisania umowy dostarczenie dokumentu w oryginale lub kopii podpisanej za zgodność z oryginałem.</w:t>
      </w:r>
    </w:p>
    <w:p w:rsidR="009F4C22" w:rsidRDefault="009F4C22" w:rsidP="009F4C22">
      <w:pPr>
        <w:spacing w:after="0" w:line="240" w:lineRule="auto"/>
        <w:jc w:val="both"/>
      </w:pPr>
    </w:p>
    <w:p w:rsidR="009F4C22" w:rsidRDefault="009F4C22" w:rsidP="009F4C22">
      <w:pPr>
        <w:spacing w:after="0" w:line="240" w:lineRule="auto"/>
        <w:jc w:val="both"/>
      </w:pPr>
      <w:r>
        <w:t xml:space="preserve">3. Pozostali uczestnicy niniejszego postępowania o jego wynikach zostaną poinformowani na ich  </w:t>
      </w:r>
    </w:p>
    <w:p w:rsidR="009F4C22" w:rsidRDefault="009F4C22" w:rsidP="009F4C22">
      <w:pPr>
        <w:spacing w:after="0" w:line="240" w:lineRule="auto"/>
        <w:jc w:val="both"/>
        <w:rPr>
          <w:rFonts w:cs="Tahoma"/>
        </w:rPr>
      </w:pPr>
      <w:r>
        <w:t xml:space="preserve">       wniosek przesłany na nr faksu  </w:t>
      </w:r>
      <w:r>
        <w:rPr>
          <w:rFonts w:cs="Tahoma"/>
        </w:rPr>
        <w:t xml:space="preserve">22 619 35 60 lub adres e-mail </w:t>
      </w:r>
      <w:hyperlink r:id="rId7" w:history="1">
        <w:r>
          <w:rPr>
            <w:rStyle w:val="Hipercze"/>
            <w:rFonts w:cs="Tahoma"/>
          </w:rPr>
          <w:t>Emilia.gasior@szpzlo.pl</w:t>
        </w:r>
      </w:hyperlink>
    </w:p>
    <w:p w:rsidR="009F4C22" w:rsidRDefault="009F4C22" w:rsidP="009F4C22">
      <w:pPr>
        <w:spacing w:after="0" w:line="240" w:lineRule="auto"/>
        <w:jc w:val="both"/>
        <w:rPr>
          <w:rFonts w:cs="Tahoma"/>
        </w:rPr>
      </w:pPr>
    </w:p>
    <w:p w:rsidR="009F4C22" w:rsidRDefault="009F4C22" w:rsidP="009F4C22">
      <w:pPr>
        <w:spacing w:after="0"/>
        <w:rPr>
          <w:rFonts w:cs="Tahoma"/>
          <w:sz w:val="24"/>
          <w:szCs w:val="24"/>
        </w:rPr>
      </w:pPr>
      <w:r>
        <w:rPr>
          <w:rFonts w:cs="Tahoma"/>
          <w:b/>
          <w:sz w:val="24"/>
          <w:szCs w:val="24"/>
        </w:rPr>
        <w:t xml:space="preserve">IX.   </w:t>
      </w:r>
      <w:r>
        <w:rPr>
          <w:rFonts w:cs="Tahoma"/>
          <w:sz w:val="24"/>
          <w:szCs w:val="24"/>
        </w:rPr>
        <w:t>Osoba upoważniona do kontaktów z Wykonawcami:</w:t>
      </w:r>
    </w:p>
    <w:p w:rsidR="009F4C22" w:rsidRDefault="009F4C22" w:rsidP="009F4C22">
      <w:pPr>
        <w:numPr>
          <w:ilvl w:val="0"/>
          <w:numId w:val="7"/>
        </w:numPr>
        <w:spacing w:after="0"/>
        <w:ind w:left="360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Emilia Gąsior - Gł. Specjalista ds. Zamówień Publicznych SZPZLO Warszawa Praga- Północ  </w:t>
      </w:r>
      <w:r>
        <w:rPr>
          <w:rFonts w:ascii="Arial" w:eastAsia="Arial" w:hAnsi="Arial" w:cs="Arial"/>
          <w:sz w:val="20"/>
          <w:szCs w:val="20"/>
        </w:rPr>
        <w:t>e-mail</w:t>
      </w:r>
      <w:r>
        <w:rPr>
          <w:rFonts w:ascii="Arial" w:eastAsia="Arial" w:hAnsi="Arial" w:cs="Arial"/>
          <w:b/>
          <w:sz w:val="20"/>
          <w:szCs w:val="20"/>
        </w:rPr>
        <w:t xml:space="preserve"> </w:t>
      </w:r>
      <w:hyperlink r:id="rId8" w:history="1">
        <w:r>
          <w:rPr>
            <w:rStyle w:val="Hipercze"/>
            <w:rFonts w:ascii="Arial" w:eastAsia="Arial" w:hAnsi="Arial" w:cs="Arial"/>
            <w:sz w:val="20"/>
          </w:rPr>
          <w:t>Emilia.gasior@szpzlo.pl</w:t>
        </w:r>
      </w:hyperlink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tel. 22/619 62 98 w godz. 9.00 – 14.00,  fax  22/ 619 35 60.</w:t>
      </w:r>
    </w:p>
    <w:p w:rsidR="009F4C22" w:rsidRDefault="009F4C22" w:rsidP="009F4C22">
      <w:pPr>
        <w:spacing w:after="40" w:line="240" w:lineRule="auto"/>
        <w:rPr>
          <w:rFonts w:cs="Segoe UI"/>
          <w:b/>
        </w:rPr>
      </w:pPr>
      <w:r>
        <w:rPr>
          <w:rFonts w:cs="Segoe UI"/>
          <w:b/>
        </w:rPr>
        <w:lastRenderedPageBreak/>
        <w:t>X. Informacja o zbieraniu danych od osoby, której one dotyczą</w:t>
      </w:r>
    </w:p>
    <w:p w:rsidR="009F4C22" w:rsidRDefault="009F4C22" w:rsidP="009F4C22">
      <w:pPr>
        <w:spacing w:line="240" w:lineRule="auto"/>
        <w:jc w:val="both"/>
        <w:rPr>
          <w:bCs/>
        </w:rPr>
      </w:pPr>
      <w:r>
        <w:t xml:space="preserve">Zgodnie z </w:t>
      </w:r>
      <w:r>
        <w:rPr>
          <w:bCs/>
        </w:rPr>
        <w:t xml:space="preserve">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>
        <w:rPr>
          <w:bCs/>
          <w:i/>
        </w:rPr>
        <w:t>(ogólne rozporządzenie o ochronie danych, RODO</w:t>
      </w:r>
      <w:r>
        <w:rPr>
          <w:bCs/>
        </w:rPr>
        <w:t>), informujemy, że:</w:t>
      </w:r>
    </w:p>
    <w:p w:rsidR="009F4C22" w:rsidRDefault="009F4C22" w:rsidP="009F4C22">
      <w:pPr>
        <w:spacing w:line="240" w:lineRule="auto"/>
        <w:jc w:val="both"/>
      </w:pPr>
      <w:r>
        <w:rPr>
          <w:b/>
          <w:bCs/>
        </w:rPr>
        <w:t>Administratorem</w:t>
      </w:r>
      <w:r>
        <w:rPr>
          <w:bCs/>
        </w:rPr>
        <w:t xml:space="preserve"> danych osobowych jest Samodzielny Zespół Publicznych Zakładów Lecznictwa Otwartego Warszawa Praga-Północ (SZPZLO)</w:t>
      </w:r>
    </w:p>
    <w:p w:rsidR="009F4C22" w:rsidRDefault="009F4C22" w:rsidP="009F4C22">
      <w:pPr>
        <w:spacing w:line="240" w:lineRule="auto"/>
      </w:pPr>
      <w:r>
        <w:rPr>
          <w:b/>
          <w:bCs/>
        </w:rPr>
        <w:t xml:space="preserve">Inspektor ochrony danych </w:t>
      </w:r>
      <w:r>
        <w:rPr>
          <w:bCs/>
        </w:rPr>
        <w:t>jest dostępny</w:t>
      </w:r>
      <w:r>
        <w:t xml:space="preserve"> za pomocą środków komunikacji elektronicznej: iod@szpzlo.pl</w:t>
      </w:r>
    </w:p>
    <w:p w:rsidR="009F4C22" w:rsidRDefault="009F4C22" w:rsidP="009F4C22">
      <w:pPr>
        <w:spacing w:after="0" w:line="240" w:lineRule="auto"/>
        <w:rPr>
          <w:b/>
          <w:bCs/>
        </w:rPr>
      </w:pPr>
      <w:r>
        <w:rPr>
          <w:b/>
          <w:bCs/>
        </w:rPr>
        <w:t>Cele przetwarzania danych osobowych: </w:t>
      </w:r>
    </w:p>
    <w:p w:rsidR="009F4C22" w:rsidRDefault="009F4C22" w:rsidP="009F4C22">
      <w:pPr>
        <w:pStyle w:val="HTML-wstpniesformatowany"/>
        <w:spacing w:after="240"/>
        <w:jc w:val="both"/>
        <w:rPr>
          <w:rFonts w:ascii="Calibri" w:hAnsi="Calibri" w:cs="Times New Roman"/>
          <w:b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 xml:space="preserve">SZPZLO przetwarza Pani/Pana dane osobowe, w celu związanym z postępowaniem o udzielenie zamówienia publicznego </w:t>
      </w:r>
      <w:r w:rsidR="00A13F1A">
        <w:rPr>
          <w:rFonts w:ascii="Calibri" w:hAnsi="Calibri" w:cs="Times New Roman"/>
          <w:b/>
          <w:sz w:val="22"/>
          <w:szCs w:val="22"/>
        </w:rPr>
        <w:t>24/2020</w:t>
      </w:r>
    </w:p>
    <w:p w:rsidR="009F4C22" w:rsidRDefault="009F4C22" w:rsidP="009F4C22">
      <w:pPr>
        <w:pStyle w:val="HTML-wstpniesformatowany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b/>
          <w:sz w:val="22"/>
          <w:szCs w:val="22"/>
        </w:rPr>
        <w:t>Podstawa prawna przetwarzania danych wynika z:</w:t>
      </w:r>
      <w:r>
        <w:rPr>
          <w:rFonts w:ascii="Calibri" w:hAnsi="Calibri" w:cs="Times New Roman"/>
          <w:sz w:val="22"/>
          <w:szCs w:val="22"/>
        </w:rPr>
        <w:t xml:space="preserve"> </w:t>
      </w:r>
    </w:p>
    <w:p w:rsidR="009F4C22" w:rsidRDefault="009F4C22" w:rsidP="009F4C22">
      <w:pPr>
        <w:pStyle w:val="HTML-wstpniesformatowany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bCs/>
          <w:sz w:val="22"/>
          <w:szCs w:val="22"/>
        </w:rPr>
        <w:t xml:space="preserve">Przetwarzanie jest niezbędne do wypełnienia obowiązku prawnego ciążącego na Administratorze (podstawa prawna z art. 6 ust. 1 lit. c ogólnego rozporządzenia o ochronie danych) oraz </w:t>
      </w:r>
      <w:r>
        <w:rPr>
          <w:rFonts w:ascii="Calibri" w:hAnsi="Calibri" w:cs="Times New Roman"/>
          <w:sz w:val="22"/>
          <w:szCs w:val="22"/>
        </w:rPr>
        <w:t>ustawy z dnia 29 stycznia 2004 r. Prawo zamówień publicznych.</w:t>
      </w:r>
    </w:p>
    <w:p w:rsidR="009F4C22" w:rsidRDefault="009F4C22" w:rsidP="009F4C22">
      <w:pPr>
        <w:pStyle w:val="HTML-wstpniesformatowany"/>
        <w:jc w:val="both"/>
        <w:rPr>
          <w:rFonts w:ascii="Calibri" w:hAnsi="Calibri" w:cs="Times New Roman"/>
          <w:sz w:val="22"/>
          <w:szCs w:val="22"/>
        </w:rPr>
      </w:pPr>
    </w:p>
    <w:p w:rsidR="009F4C22" w:rsidRDefault="009F4C22" w:rsidP="009F4C22">
      <w:pPr>
        <w:spacing w:line="24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bCs/>
        </w:rPr>
        <w:t>Informacje o odbiorcach danych osobowych: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iCs/>
        </w:rPr>
        <w:t>Dane osobowe Pana/Pani mogą być udostępnione osobom lub podmiotom, którym udostępniona zostanie dokumentacja postępowania, w oparciu o art. 8 oraz art. 96 ust. 3 ustawy z dnia 29 stycznia 2004 r. Prawo zamówień publicznych.</w:t>
      </w:r>
    </w:p>
    <w:p w:rsidR="009F4C22" w:rsidRDefault="009F4C22" w:rsidP="009F4C22">
      <w:pPr>
        <w:pStyle w:val="HTML-wstpniesformatowany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b/>
          <w:bCs/>
          <w:sz w:val="22"/>
          <w:szCs w:val="22"/>
        </w:rPr>
        <w:t xml:space="preserve">Okres, przez który dane osobowe będą przechowywane: </w:t>
      </w:r>
      <w:r>
        <w:rPr>
          <w:rFonts w:asciiTheme="minorHAnsi" w:hAnsiTheme="minorHAnsi" w:cs="Times New Roman"/>
          <w:bCs/>
          <w:sz w:val="22"/>
          <w:szCs w:val="22"/>
        </w:rPr>
        <w:t>przez okres</w:t>
      </w:r>
      <w:r>
        <w:rPr>
          <w:rFonts w:asciiTheme="minorHAnsi" w:hAnsiTheme="minorHAnsi" w:cs="Times New Roman"/>
          <w:b/>
          <w:bCs/>
          <w:sz w:val="22"/>
          <w:szCs w:val="22"/>
        </w:rPr>
        <w:t xml:space="preserve"> </w:t>
      </w:r>
      <w:r>
        <w:rPr>
          <w:rFonts w:asciiTheme="minorHAnsi" w:hAnsiTheme="minorHAnsi" w:cs="Times New Roman"/>
          <w:sz w:val="22"/>
          <w:szCs w:val="22"/>
        </w:rPr>
        <w:t>4 lat od dnia zakończenia postępowania o udzielenie zamówienia, a jeżeli czas trwania umowy przekracza 4 lata, okres przechowywania obejmuje cały czas trwania umowy.</w:t>
      </w:r>
    </w:p>
    <w:p w:rsidR="009F4C22" w:rsidRDefault="009F4C22" w:rsidP="009F4C22">
      <w:pPr>
        <w:pStyle w:val="HTML-wstpniesformatowany"/>
        <w:jc w:val="both"/>
        <w:rPr>
          <w:rFonts w:asciiTheme="minorHAnsi" w:hAnsiTheme="minorHAnsi" w:cs="Times New Roman"/>
          <w:sz w:val="22"/>
          <w:szCs w:val="22"/>
        </w:rPr>
      </w:pPr>
    </w:p>
    <w:p w:rsidR="009F4C22" w:rsidRDefault="009F4C22" w:rsidP="009F4C22">
      <w:pPr>
        <w:spacing w:line="240" w:lineRule="auto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Uprawnienia z art. 15-21 ogólnego rozporządzenia o ochronie danych:</w:t>
      </w:r>
    </w:p>
    <w:p w:rsidR="009F4C22" w:rsidRDefault="009F4C22" w:rsidP="009F4C22">
      <w:pPr>
        <w:numPr>
          <w:ilvl w:val="0"/>
          <w:numId w:val="8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na podstawie art. 15 RODO prawo dostępu do danych osobowych Pani/Pana dotyczących;</w:t>
      </w:r>
    </w:p>
    <w:p w:rsidR="009F4C22" w:rsidRDefault="009F4C22" w:rsidP="009F4C22">
      <w:pPr>
        <w:numPr>
          <w:ilvl w:val="0"/>
          <w:numId w:val="8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 podstawie art. 16 RODO prawo do sprostowania Pani/Pana danych osobowych </w:t>
      </w:r>
      <w:r>
        <w:rPr>
          <w:rFonts w:asciiTheme="minorHAnsi" w:hAnsiTheme="minorHAnsi"/>
          <w:b/>
          <w:vertAlign w:val="superscript"/>
        </w:rPr>
        <w:t>*</w:t>
      </w:r>
      <w:r>
        <w:rPr>
          <w:rFonts w:asciiTheme="minorHAnsi" w:hAnsiTheme="minorHAnsi"/>
        </w:rPr>
        <w:t>;</w:t>
      </w:r>
    </w:p>
    <w:p w:rsidR="009F4C22" w:rsidRDefault="009F4C22" w:rsidP="009F4C22">
      <w:pPr>
        <w:numPr>
          <w:ilvl w:val="0"/>
          <w:numId w:val="8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 podstawie art. 18 RODO prawo żądania od administratora ograniczenia przetwarzania danych osobowych z zastrzeżeniem przypadków, o których mowa w art. 18 ust. 2 RODO **;  </w:t>
      </w:r>
    </w:p>
    <w:p w:rsidR="009F4C22" w:rsidRDefault="009F4C22" w:rsidP="009F4C22">
      <w:pPr>
        <w:spacing w:line="240" w:lineRule="auto"/>
        <w:ind w:left="42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Nie przysługuje Pani/Panu:</w:t>
      </w:r>
    </w:p>
    <w:p w:rsidR="009F4C22" w:rsidRDefault="009F4C22" w:rsidP="009F4C22">
      <w:pPr>
        <w:numPr>
          <w:ilvl w:val="0"/>
          <w:numId w:val="9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związku z art. 17 ust. 3 lit. b, d lub e RODO prawo do usunięcia danych osobowych;</w:t>
      </w:r>
    </w:p>
    <w:p w:rsidR="009F4C22" w:rsidRDefault="009F4C22" w:rsidP="009F4C22">
      <w:pPr>
        <w:numPr>
          <w:ilvl w:val="0"/>
          <w:numId w:val="9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prawo do przenoszenia danych osobowych, o którym mowa w art. 20 RODO;</w:t>
      </w:r>
    </w:p>
    <w:p w:rsidR="009F4C22" w:rsidRDefault="009F4C22" w:rsidP="009F4C22">
      <w:pPr>
        <w:numPr>
          <w:ilvl w:val="0"/>
          <w:numId w:val="9"/>
        </w:numPr>
        <w:spacing w:after="0" w:line="240" w:lineRule="auto"/>
        <w:ind w:left="426" w:firstLine="0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na podstawie art. 21 RODO prawo sprzeciwu, wobec przetwarzania danych osobowych, gdyż podstawą prawną przetwarzania Pani/Pana danych osobowych jest art. 6 ust. 1 lit. c RODO.</w:t>
      </w:r>
    </w:p>
    <w:p w:rsidR="009F4C22" w:rsidRDefault="009F4C22" w:rsidP="009F4C22">
      <w:pPr>
        <w:spacing w:after="0" w:line="240" w:lineRule="auto"/>
        <w:ind w:left="426"/>
        <w:contextualSpacing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9F4C22" w:rsidRDefault="009F4C22" w:rsidP="009F4C22">
      <w:pPr>
        <w:spacing w:line="240" w:lineRule="auto"/>
        <w:ind w:left="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Prawo do wniesienia skargi:</w:t>
      </w:r>
    </w:p>
    <w:p w:rsidR="009F4C22" w:rsidRDefault="009F4C22" w:rsidP="009F4C22">
      <w:pPr>
        <w:spacing w:line="240" w:lineRule="auto"/>
        <w:ind w:left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Ma Pan/Pani prawo wniesienia skargi do Prezesa Urzędu Ochrony Danych Osobowych gdy uzna Pani/Pan, iż przetwarzanie Pani/Pana danych osobowych przez Administratora narusza przepisy ogólnego rozporządzenia o ochronie danych osobowych z dnia 27 kwietnia 2016 r.</w:t>
      </w:r>
    </w:p>
    <w:p w:rsidR="009F4C22" w:rsidRDefault="009F4C22" w:rsidP="009F4C22">
      <w:pPr>
        <w:spacing w:line="240" w:lineRule="auto"/>
        <w:ind w:left="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Podstawa podania danych osobowych:</w:t>
      </w:r>
    </w:p>
    <w:p w:rsidR="009F4C22" w:rsidRDefault="009F4C22" w:rsidP="009F4C22">
      <w:pPr>
        <w:spacing w:line="240" w:lineRule="auto"/>
        <w:ind w:left="426"/>
        <w:jc w:val="both"/>
        <w:rPr>
          <w:rFonts w:asciiTheme="minorHAnsi" w:hAnsiTheme="minorHAnsi"/>
          <w:iCs/>
        </w:rPr>
      </w:pPr>
      <w:r>
        <w:rPr>
          <w:rFonts w:asciiTheme="minorHAnsi" w:hAnsiTheme="minorHAnsi"/>
        </w:rPr>
        <w:t xml:space="preserve">Podanie przez Pana/Panią swoich danych osobowych jest wymogiem ustawowym. Obowiązek podania danych przez Pana/Panią wynika z ustawy </w:t>
      </w:r>
      <w:r>
        <w:rPr>
          <w:rFonts w:asciiTheme="minorHAnsi" w:hAnsiTheme="minorHAnsi"/>
          <w:iCs/>
        </w:rPr>
        <w:t xml:space="preserve">z dnia 29 stycznia 2004 r. Prawo zamówień publicznych, związanych z udziałem w postępowaniu o udzielenie zamówienia publicznego. </w:t>
      </w:r>
    </w:p>
    <w:p w:rsidR="009F4C22" w:rsidRDefault="009F4C22" w:rsidP="009F4C22">
      <w:pPr>
        <w:spacing w:line="240" w:lineRule="auto"/>
        <w:ind w:left="426"/>
        <w:jc w:val="both"/>
        <w:rPr>
          <w:rFonts w:asciiTheme="minorHAnsi" w:hAnsiTheme="minorHAnsi"/>
        </w:rPr>
      </w:pPr>
    </w:p>
    <w:p w:rsidR="009F4C22" w:rsidRDefault="009F4C22" w:rsidP="009F4C22">
      <w:pPr>
        <w:spacing w:line="240" w:lineRule="auto"/>
        <w:ind w:left="426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>Informacja o zautomatyzowanym podejmowaniu decyzji</w:t>
      </w:r>
    </w:p>
    <w:p w:rsidR="009F4C22" w:rsidRDefault="009F4C22" w:rsidP="009F4C22">
      <w:pPr>
        <w:spacing w:line="240" w:lineRule="auto"/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Pani/Pana dane nie będą przetwarzane w sposób zautomatyzowany, w tym w oparciu o profilowanie.</w:t>
      </w:r>
    </w:p>
    <w:p w:rsidR="009F4C22" w:rsidRDefault="009F4C22" w:rsidP="009F4C22">
      <w:pPr>
        <w:pStyle w:val="Akapitzlist"/>
        <w:spacing w:line="240" w:lineRule="auto"/>
        <w:ind w:left="426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  <w:vertAlign w:val="superscript"/>
        </w:rPr>
        <w:t xml:space="preserve">* </w:t>
      </w:r>
      <w:r>
        <w:rPr>
          <w:rFonts w:asciiTheme="minorHAnsi" w:hAnsiTheme="minorHAnsi"/>
          <w:b/>
          <w:i/>
        </w:rPr>
        <w:t>Wyjaśnienie:</w:t>
      </w:r>
      <w:r>
        <w:rPr>
          <w:rFonts w:asciiTheme="minorHAnsi" w:hAnsiTheme="minorHAnsi"/>
          <w:i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  <w:p w:rsidR="009F4C22" w:rsidRDefault="009F4C22" w:rsidP="009F4C22">
      <w:pPr>
        <w:pStyle w:val="Akapitzlist"/>
        <w:spacing w:line="240" w:lineRule="auto"/>
        <w:ind w:left="426"/>
        <w:jc w:val="both"/>
        <w:rPr>
          <w:rFonts w:asciiTheme="minorHAnsi" w:hAnsiTheme="minorHAnsi"/>
          <w:i/>
        </w:rPr>
      </w:pPr>
    </w:p>
    <w:p w:rsidR="009F4C22" w:rsidRDefault="009F4C22" w:rsidP="009F4C22">
      <w:pPr>
        <w:pStyle w:val="Akapitzlist"/>
        <w:spacing w:line="240" w:lineRule="auto"/>
        <w:ind w:left="426"/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b/>
          <w:i/>
          <w:vertAlign w:val="superscript"/>
        </w:rPr>
        <w:t xml:space="preserve">** </w:t>
      </w:r>
      <w:r>
        <w:rPr>
          <w:rFonts w:asciiTheme="minorHAnsi" w:hAnsiTheme="minorHAnsi"/>
          <w:b/>
          <w:i/>
        </w:rPr>
        <w:t>Wyjaśnienie:</w:t>
      </w:r>
      <w:r>
        <w:rPr>
          <w:rFonts w:asciiTheme="minorHAnsi" w:hAnsiTheme="minorHAnsi"/>
          <w:i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9F4C22" w:rsidRDefault="009F4C22" w:rsidP="009F4C22">
      <w:pPr>
        <w:spacing w:after="40" w:line="240" w:lineRule="auto"/>
        <w:rPr>
          <w:rFonts w:asciiTheme="minorHAnsi" w:hAnsiTheme="minorHAnsi" w:cs="Segoe UI"/>
        </w:rPr>
      </w:pPr>
    </w:p>
    <w:p w:rsidR="009F4C22" w:rsidRDefault="009F4C22" w:rsidP="009F4C22">
      <w:pPr>
        <w:spacing w:after="0"/>
        <w:jc w:val="both"/>
        <w:rPr>
          <w:rFonts w:asciiTheme="minorHAnsi" w:hAnsiTheme="minorHAnsi" w:cs="Tahoma"/>
        </w:rPr>
      </w:pPr>
    </w:p>
    <w:p w:rsidR="009F4C22" w:rsidRDefault="009F4C22" w:rsidP="009F4C2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Załączniki:</w:t>
      </w:r>
    </w:p>
    <w:p w:rsidR="009F4C22" w:rsidRDefault="009F4C22" w:rsidP="009F4C22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Formularz „OFERTA”,</w:t>
      </w:r>
    </w:p>
    <w:p w:rsidR="009F4C22" w:rsidRDefault="009F4C22" w:rsidP="009F4C22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Formularz  cenowy – załącznik nr 1</w:t>
      </w:r>
    </w:p>
    <w:p w:rsidR="009F4C22" w:rsidRDefault="009F4C22" w:rsidP="009F4C22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Szczegółowy „Opis przedmiotu zamówienia” – załącznik nr 2,</w:t>
      </w:r>
    </w:p>
    <w:p w:rsidR="009F4C22" w:rsidRDefault="009F4C22" w:rsidP="009F4C22">
      <w:pPr>
        <w:pStyle w:val="Akapitzlist"/>
        <w:numPr>
          <w:ilvl w:val="0"/>
          <w:numId w:val="10"/>
        </w:numPr>
        <w:spacing w:after="0" w:line="240" w:lineRule="auto"/>
        <w:ind w:hanging="218"/>
        <w:rPr>
          <w:rFonts w:asciiTheme="minorHAnsi" w:hAnsiTheme="minorHAnsi" w:cs="Tahoma"/>
          <w:bCs/>
        </w:rPr>
      </w:pPr>
      <w:r>
        <w:rPr>
          <w:rFonts w:asciiTheme="minorHAnsi" w:hAnsiTheme="minorHAnsi" w:cs="Tahoma"/>
          <w:bCs/>
        </w:rPr>
        <w:t>Wzory  umów- załącznik nr 3 i załącznik nr 3a</w:t>
      </w:r>
    </w:p>
    <w:p w:rsidR="009F4C22" w:rsidRDefault="009F4C22" w:rsidP="009F4C22">
      <w:pPr>
        <w:pStyle w:val="Akapitzlist"/>
        <w:spacing w:after="0"/>
        <w:ind w:left="218"/>
        <w:rPr>
          <w:rFonts w:asciiTheme="minorHAnsi" w:hAnsiTheme="minorHAnsi" w:cs="Tahoma"/>
          <w:bCs/>
        </w:rPr>
      </w:pPr>
    </w:p>
    <w:p w:rsidR="009F4C22" w:rsidRDefault="009F4C22" w:rsidP="009F4C22">
      <w:pPr>
        <w:spacing w:after="0" w:line="240" w:lineRule="auto"/>
        <w:ind w:left="360"/>
        <w:rPr>
          <w:rFonts w:asciiTheme="minorHAnsi" w:hAnsiTheme="minorHAnsi"/>
        </w:rPr>
      </w:pPr>
    </w:p>
    <w:p w:rsidR="009F4C22" w:rsidRDefault="009F4C22" w:rsidP="009F4C22">
      <w:pPr>
        <w:spacing w:after="0" w:line="240" w:lineRule="auto"/>
        <w:rPr>
          <w:rFonts w:asciiTheme="minorHAnsi" w:hAnsiTheme="minorHAnsi"/>
        </w:rPr>
      </w:pPr>
    </w:p>
    <w:p w:rsidR="009F4C22" w:rsidRDefault="009F4C22" w:rsidP="009F4C22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9F4C22" w:rsidRDefault="009F4C22" w:rsidP="009F4C22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B7604A">
        <w:rPr>
          <w:rFonts w:asciiTheme="minorHAnsi" w:hAnsiTheme="minorHAnsi"/>
        </w:rPr>
        <w:t>DYREKTOR</w:t>
      </w:r>
    </w:p>
    <w:p w:rsidR="00B7604A" w:rsidRDefault="00B7604A" w:rsidP="009F4C22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ALINA CHRABOŁ- SURA</w:t>
      </w:r>
    </w:p>
    <w:p w:rsidR="009F4C22" w:rsidRDefault="009F4C22" w:rsidP="009F4C22">
      <w:pPr>
        <w:rPr>
          <w:rFonts w:asciiTheme="minorHAnsi" w:hAnsiTheme="minorHAnsi"/>
          <w:color w:val="FF0000"/>
        </w:rPr>
      </w:pPr>
    </w:p>
    <w:p w:rsidR="009F4C22" w:rsidRDefault="009F4C22" w:rsidP="009F4C22">
      <w:pPr>
        <w:rPr>
          <w:rFonts w:asciiTheme="minorHAnsi" w:hAnsiTheme="minorHAnsi"/>
          <w:color w:val="FF0000"/>
        </w:rPr>
      </w:pPr>
    </w:p>
    <w:p w:rsidR="009F4C22" w:rsidRDefault="009F4C22" w:rsidP="009F4C22">
      <w:pPr>
        <w:rPr>
          <w:rFonts w:asciiTheme="minorHAnsi" w:hAnsiTheme="minorHAnsi"/>
          <w:color w:val="FF0000"/>
        </w:rPr>
      </w:pPr>
    </w:p>
    <w:p w:rsidR="009F4C22" w:rsidRDefault="009F4C22" w:rsidP="009F4C22">
      <w:pPr>
        <w:rPr>
          <w:rFonts w:asciiTheme="minorHAnsi" w:hAnsiTheme="minorHAnsi"/>
          <w:color w:val="FF0000"/>
        </w:rPr>
      </w:pPr>
    </w:p>
    <w:p w:rsidR="009F4C22" w:rsidRDefault="009F4C22" w:rsidP="009F4C22">
      <w:pPr>
        <w:rPr>
          <w:rFonts w:asciiTheme="minorHAnsi" w:hAnsiTheme="minorHAnsi"/>
          <w:color w:val="FF0000"/>
        </w:rPr>
      </w:pPr>
    </w:p>
    <w:p w:rsidR="009F4C22" w:rsidRDefault="009F4C22" w:rsidP="009F4C22">
      <w:pPr>
        <w:rPr>
          <w:rFonts w:asciiTheme="minorHAnsi" w:hAnsiTheme="minorHAnsi"/>
          <w:color w:val="FF0000"/>
        </w:rPr>
      </w:pPr>
    </w:p>
    <w:p w:rsidR="009F4C22" w:rsidRDefault="009F4C22" w:rsidP="009F4C22">
      <w:pPr>
        <w:rPr>
          <w:color w:val="FF0000"/>
          <w:sz w:val="20"/>
          <w:szCs w:val="20"/>
        </w:rPr>
      </w:pPr>
    </w:p>
    <w:p w:rsidR="009F4C22" w:rsidRDefault="009F4C22" w:rsidP="009F4C22">
      <w:pPr>
        <w:rPr>
          <w:color w:val="FF0000"/>
          <w:sz w:val="20"/>
          <w:szCs w:val="20"/>
        </w:rPr>
      </w:pPr>
    </w:p>
    <w:p w:rsidR="009F4C22" w:rsidRDefault="009F4C22" w:rsidP="009F4C22">
      <w:pPr>
        <w:rPr>
          <w:color w:val="FF0000"/>
          <w:sz w:val="20"/>
          <w:szCs w:val="20"/>
        </w:rPr>
      </w:pPr>
    </w:p>
    <w:p w:rsidR="009F4C22" w:rsidRDefault="009F4C22" w:rsidP="009F4C22">
      <w:pPr>
        <w:rPr>
          <w:color w:val="FF0000"/>
          <w:sz w:val="20"/>
          <w:szCs w:val="20"/>
        </w:rPr>
      </w:pPr>
    </w:p>
    <w:p w:rsidR="009F4C22" w:rsidRDefault="009F4C22" w:rsidP="009F4C22">
      <w:pPr>
        <w:rPr>
          <w:color w:val="FF0000"/>
          <w:sz w:val="20"/>
          <w:szCs w:val="20"/>
        </w:rPr>
      </w:pPr>
    </w:p>
    <w:p w:rsidR="009F4C22" w:rsidRDefault="009F4C22" w:rsidP="009F4C22">
      <w:pPr>
        <w:rPr>
          <w:color w:val="FF0000"/>
          <w:sz w:val="20"/>
          <w:szCs w:val="20"/>
        </w:rPr>
      </w:pPr>
    </w:p>
    <w:p w:rsidR="009F4C22" w:rsidRDefault="009F4C22" w:rsidP="009F4C22">
      <w:pPr>
        <w:widowControl w:val="0"/>
        <w:spacing w:line="240" w:lineRule="auto"/>
        <w:jc w:val="center"/>
        <w:rPr>
          <w:rFonts w:cs="Tahoma"/>
          <w:snapToGrid w:val="0"/>
        </w:rPr>
      </w:pPr>
      <w:r>
        <w:rPr>
          <w:rFonts w:cs="Tahoma"/>
          <w:snapToGrid w:val="0"/>
        </w:rPr>
        <w:lastRenderedPageBreak/>
        <w:t xml:space="preserve">                                                               ............................................, dnia ............................</w:t>
      </w:r>
    </w:p>
    <w:p w:rsidR="009F4C22" w:rsidRDefault="009F4C22" w:rsidP="009F4C22">
      <w:pPr>
        <w:widowControl w:val="0"/>
        <w:spacing w:line="240" w:lineRule="auto"/>
        <w:jc w:val="center"/>
        <w:rPr>
          <w:rFonts w:cs="Tahoma"/>
          <w:snapToGrid w:val="0"/>
        </w:rPr>
      </w:pPr>
    </w:p>
    <w:p w:rsidR="009F4C22" w:rsidRDefault="009F4C22" w:rsidP="009F4C22">
      <w:pPr>
        <w:widowControl w:val="0"/>
        <w:spacing w:line="240" w:lineRule="auto"/>
        <w:ind w:left="-234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 xml:space="preserve">  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..................................................................................................................................</w:t>
      </w:r>
    </w:p>
    <w:p w:rsidR="009F4C22" w:rsidRDefault="009F4C22" w:rsidP="009F4C22">
      <w:pPr>
        <w:widowControl w:val="0"/>
        <w:spacing w:after="0" w:line="240" w:lineRule="auto"/>
        <w:ind w:left="-232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 ........................................................................................................................................................</w:t>
      </w:r>
    </w:p>
    <w:p w:rsidR="009F4C22" w:rsidRDefault="009F4C22" w:rsidP="009F4C22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(Nazwa i adres Wykonawcy)</w:t>
      </w:r>
    </w:p>
    <w:p w:rsidR="009F4C22" w:rsidRDefault="009F4C22" w:rsidP="009F4C22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</w:p>
    <w:p w:rsidR="009F4C22" w:rsidRDefault="009F4C22" w:rsidP="009F4C22">
      <w:pPr>
        <w:widowControl w:val="0"/>
        <w:spacing w:line="240" w:lineRule="auto"/>
        <w:ind w:left="-234"/>
        <w:rPr>
          <w:rFonts w:cs="Tahoma"/>
          <w:bCs/>
          <w:snapToGrid w:val="0"/>
          <w:lang w:val="en-US"/>
        </w:rPr>
      </w:pPr>
      <w:r>
        <w:rPr>
          <w:rFonts w:cs="Tahoma"/>
          <w:bCs/>
          <w:snapToGrid w:val="0"/>
        </w:rPr>
        <w:t xml:space="preserve">  </w:t>
      </w:r>
      <w:r>
        <w:rPr>
          <w:rFonts w:cs="Tahoma"/>
          <w:bCs/>
          <w:snapToGrid w:val="0"/>
          <w:lang w:val="en-US"/>
        </w:rPr>
        <w:t xml:space="preserve">Regon.............................................................NIP......................................................................... </w:t>
      </w:r>
    </w:p>
    <w:p w:rsidR="009F4C22" w:rsidRDefault="009F4C22" w:rsidP="009F4C22">
      <w:pPr>
        <w:widowControl w:val="0"/>
        <w:spacing w:line="240" w:lineRule="auto"/>
        <w:ind w:left="-234"/>
        <w:rPr>
          <w:rFonts w:cs="Tahoma"/>
          <w:b/>
          <w:snapToGrid w:val="0"/>
          <w:lang w:val="en-US"/>
        </w:rPr>
      </w:pPr>
      <w:r>
        <w:rPr>
          <w:rFonts w:cs="Tahoma"/>
          <w:bCs/>
          <w:snapToGrid w:val="0"/>
          <w:lang w:val="en-US"/>
        </w:rPr>
        <w:t xml:space="preserve">  Tel.............................................Fax.............................................e’mail...............................................</w:t>
      </w:r>
      <w:r>
        <w:rPr>
          <w:rFonts w:cs="Tahoma"/>
          <w:b/>
          <w:snapToGrid w:val="0"/>
          <w:lang w:val="en-US"/>
        </w:rPr>
        <w:tab/>
      </w:r>
    </w:p>
    <w:p w:rsidR="009F4C22" w:rsidRDefault="009F4C22" w:rsidP="009F4C22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sz w:val="32"/>
          <w:szCs w:val="32"/>
        </w:rPr>
        <w:t>OFERTA</w:t>
      </w:r>
      <w:r>
        <w:rPr>
          <w:rFonts w:ascii="Calibri" w:hAnsi="Calibri" w:cs="Tahoma"/>
          <w:b/>
          <w:bCs/>
        </w:rPr>
        <w:t xml:space="preserve"> </w:t>
      </w:r>
    </w:p>
    <w:p w:rsidR="009F4C22" w:rsidRDefault="009F4C22" w:rsidP="009F4C22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>dla Samodzielnego Zespołu Publicznych Zakładów Lecznictwa Otwartego</w:t>
      </w:r>
    </w:p>
    <w:p w:rsidR="009F4C22" w:rsidRDefault="009F4C22" w:rsidP="009F4C22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  <w:r>
        <w:rPr>
          <w:rFonts w:ascii="Calibri" w:hAnsi="Calibri" w:cs="Tahoma"/>
          <w:b/>
          <w:bCs/>
        </w:rPr>
        <w:t>Warszawa Praga-Północ - 03-719 Warszawa, ul. Jagiellońska 34</w:t>
      </w:r>
    </w:p>
    <w:p w:rsidR="009F4C22" w:rsidRDefault="009F4C22" w:rsidP="009F4C22">
      <w:pPr>
        <w:pStyle w:val="Tekstpodstawowywcity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after="0" w:line="240" w:lineRule="auto"/>
        <w:ind w:left="284"/>
        <w:jc w:val="center"/>
        <w:rPr>
          <w:rFonts w:ascii="Calibri" w:hAnsi="Calibri" w:cs="Tahoma"/>
          <w:b/>
          <w:bCs/>
        </w:rPr>
      </w:pPr>
    </w:p>
    <w:p w:rsidR="009F4C22" w:rsidRDefault="009F4C22" w:rsidP="009F4C22">
      <w:pPr>
        <w:pStyle w:val="Tekstpodstawowywcity"/>
        <w:tabs>
          <w:tab w:val="left" w:pos="226"/>
        </w:tabs>
        <w:spacing w:line="240" w:lineRule="auto"/>
        <w:ind w:left="0"/>
        <w:rPr>
          <w:rFonts w:ascii="Calibri" w:hAnsi="Calibri" w:cs="Tahoma"/>
          <w:snapToGrid w:val="0"/>
        </w:rPr>
      </w:pPr>
    </w:p>
    <w:p w:rsidR="009F4C22" w:rsidRDefault="009F4C22" w:rsidP="009F4C22">
      <w:pPr>
        <w:pStyle w:val="Tekstpodstawowywcity"/>
        <w:tabs>
          <w:tab w:val="left" w:pos="226"/>
        </w:tabs>
        <w:spacing w:line="240" w:lineRule="auto"/>
        <w:ind w:left="-360"/>
        <w:rPr>
          <w:rFonts w:ascii="Calibri" w:hAnsi="Calibri" w:cs="Tahoma"/>
          <w:bCs/>
        </w:rPr>
      </w:pPr>
      <w:r>
        <w:rPr>
          <w:rFonts w:ascii="Calibri" w:hAnsi="Calibri" w:cs="Tahoma"/>
          <w:bCs/>
          <w:snapToGrid w:val="0"/>
        </w:rPr>
        <w:t xml:space="preserve">   D</w:t>
      </w:r>
      <w:r>
        <w:rPr>
          <w:rFonts w:ascii="Calibri" w:hAnsi="Calibri" w:cs="Tahoma"/>
          <w:bCs/>
        </w:rPr>
        <w:t>otyczy postępowania prowadzonego zgodnie z art. 4 pkt. 8 Ustawy Pzp, którego przedmiotem jest:</w:t>
      </w:r>
    </w:p>
    <w:p w:rsidR="009F4C22" w:rsidRDefault="009F4C22" w:rsidP="009F4C22">
      <w:pPr>
        <w:pStyle w:val="Tytu"/>
        <w:rPr>
          <w:rFonts w:ascii="Calibri" w:hAnsi="Calibri" w:cs="Tahoma"/>
        </w:rPr>
      </w:pPr>
      <w:r>
        <w:rPr>
          <w:rFonts w:ascii="Calibri" w:hAnsi="Calibri" w:cs="Tahoma"/>
        </w:rPr>
        <w:t xml:space="preserve">ŚWIADCZENIE USŁUGI SERWISU DLA SYSTEMU MEDICUS ON-LINE </w:t>
      </w:r>
    </w:p>
    <w:p w:rsidR="009F4C22" w:rsidRDefault="009F4C22" w:rsidP="009F4C22">
      <w:pPr>
        <w:pStyle w:val="Tytu"/>
        <w:rPr>
          <w:rFonts w:ascii="Calibri" w:hAnsi="Calibri" w:cs="Tahoma"/>
        </w:rPr>
      </w:pPr>
      <w:r>
        <w:rPr>
          <w:rFonts w:ascii="Calibri" w:hAnsi="Calibri" w:cs="Tahoma"/>
        </w:rPr>
        <w:t xml:space="preserve">w Samodzielnym Zespole Publicznych Zakładów Lecznictwa Otwartego </w:t>
      </w:r>
    </w:p>
    <w:p w:rsidR="009F4C22" w:rsidRDefault="009F4C22" w:rsidP="009F4C22">
      <w:pPr>
        <w:pStyle w:val="Tytu"/>
        <w:rPr>
          <w:rFonts w:ascii="Calibri" w:hAnsi="Calibri" w:cs="Tahoma"/>
        </w:rPr>
      </w:pPr>
      <w:r>
        <w:rPr>
          <w:rFonts w:ascii="Calibri" w:hAnsi="Calibri" w:cs="Tahoma"/>
        </w:rPr>
        <w:t>Warszawa Praga-Północ</w:t>
      </w:r>
    </w:p>
    <w:p w:rsidR="009F4C22" w:rsidRDefault="00A13F1A" w:rsidP="009F4C22">
      <w:pPr>
        <w:widowControl w:val="0"/>
        <w:spacing w:after="0" w:line="240" w:lineRule="auto"/>
        <w:ind w:left="-232"/>
        <w:jc w:val="center"/>
        <w:rPr>
          <w:rFonts w:cs="Tahoma"/>
          <w:b/>
          <w:snapToGrid w:val="0"/>
        </w:rPr>
      </w:pPr>
      <w:r>
        <w:rPr>
          <w:rFonts w:cs="Tahoma"/>
          <w:b/>
          <w:snapToGrid w:val="0"/>
        </w:rPr>
        <w:t>24/2020</w:t>
      </w:r>
    </w:p>
    <w:p w:rsidR="009F4C22" w:rsidRDefault="009F4C22" w:rsidP="009F4C22">
      <w:pPr>
        <w:widowControl w:val="0"/>
        <w:spacing w:line="240" w:lineRule="auto"/>
        <w:ind w:left="-234"/>
        <w:jc w:val="center"/>
        <w:rPr>
          <w:rFonts w:cs="Tahoma"/>
          <w:b/>
          <w:snapToGrid w:val="0"/>
        </w:rPr>
      </w:pPr>
    </w:p>
    <w:p w:rsidR="009F4C22" w:rsidRDefault="009F4C22" w:rsidP="009F4C22">
      <w:pPr>
        <w:widowControl w:val="0"/>
        <w:spacing w:after="0" w:line="240" w:lineRule="auto"/>
        <w:rPr>
          <w:rFonts w:cs="Tahoma"/>
          <w:snapToGrid w:val="0"/>
        </w:rPr>
      </w:pPr>
      <w:r>
        <w:rPr>
          <w:rFonts w:cs="Tahoma"/>
          <w:b/>
          <w:snapToGrid w:val="0"/>
        </w:rPr>
        <w:t>1.</w:t>
      </w:r>
      <w:r>
        <w:rPr>
          <w:rFonts w:cs="Tahoma"/>
          <w:snapToGrid w:val="0"/>
        </w:rPr>
        <w:t xml:space="preserve"> </w:t>
      </w:r>
      <w:r>
        <w:rPr>
          <w:rFonts w:cs="Tahoma"/>
          <w:b/>
          <w:snapToGrid w:val="0"/>
        </w:rPr>
        <w:t>Oferujemy świadczenie</w:t>
      </w:r>
      <w:r>
        <w:rPr>
          <w:rFonts w:cs="Tahoma"/>
          <w:snapToGrid w:val="0"/>
        </w:rPr>
        <w:t xml:space="preserve"> usługi w okresie </w:t>
      </w:r>
      <w:r w:rsidR="00A13F1A" w:rsidRPr="000C3FD2">
        <w:rPr>
          <w:rFonts w:cs="Tahoma"/>
          <w:b/>
          <w:snapToGrid w:val="0"/>
        </w:rPr>
        <w:t xml:space="preserve">od dnia </w:t>
      </w:r>
      <w:r w:rsidR="00DF46DE">
        <w:rPr>
          <w:rFonts w:cs="Tahoma"/>
          <w:b/>
          <w:snapToGrid w:val="0"/>
        </w:rPr>
        <w:t>29</w:t>
      </w:r>
      <w:r w:rsidR="00A13F1A" w:rsidRPr="000C3FD2">
        <w:rPr>
          <w:rFonts w:cs="Tahoma"/>
          <w:b/>
          <w:snapToGrid w:val="0"/>
        </w:rPr>
        <w:t xml:space="preserve"> lipca 2020 r. do dnia 31 lipca 2021 r.</w:t>
      </w:r>
      <w:r w:rsidR="00A13F1A">
        <w:rPr>
          <w:rFonts w:cs="Tahoma"/>
          <w:snapToGrid w:val="0"/>
        </w:rPr>
        <w:t xml:space="preserve"> </w:t>
      </w:r>
      <w:r>
        <w:rPr>
          <w:rFonts w:cs="Tahoma"/>
          <w:snapToGrid w:val="0"/>
        </w:rPr>
        <w:t xml:space="preserve"> w pełnej zgodności z treścią „Ogłoszenia o zamówieniu” wraz z załącznikami, w tym wzorem umowy, za następującą cenę ofertową: </w:t>
      </w:r>
    </w:p>
    <w:p w:rsidR="009F4C22" w:rsidRDefault="009F4C22" w:rsidP="009F4C22">
      <w:pPr>
        <w:widowControl w:val="0"/>
        <w:spacing w:after="0" w:line="240" w:lineRule="auto"/>
        <w:rPr>
          <w:rFonts w:cs="Tahoma"/>
          <w:snapToGrid w:val="0"/>
        </w:rPr>
      </w:pPr>
    </w:p>
    <w:p w:rsidR="009F4C22" w:rsidRDefault="009F4C22" w:rsidP="009F4C22">
      <w:pPr>
        <w:pStyle w:val="Tekstpodstawowywcity2"/>
        <w:spacing w:line="240" w:lineRule="auto"/>
        <w:ind w:left="0"/>
        <w:rPr>
          <w:rFonts w:ascii="Calibri" w:hAnsi="Calibri" w:cs="Tahoma"/>
          <w:b/>
        </w:rPr>
      </w:pPr>
      <w:r>
        <w:rPr>
          <w:rFonts w:ascii="Calibri" w:hAnsi="Calibri" w:cs="Tahoma"/>
          <w:bCs/>
        </w:rPr>
        <w:t xml:space="preserve">    </w:t>
      </w:r>
      <w:r>
        <w:rPr>
          <w:rFonts w:ascii="Calibri" w:hAnsi="Calibri" w:cs="Tahoma"/>
          <w:b/>
        </w:rPr>
        <w:t>Cena netto ...................................PLN + ….........% VAT = cena brutto ………………………………… PLN</w:t>
      </w:r>
    </w:p>
    <w:p w:rsidR="009F4C22" w:rsidRDefault="009F4C22" w:rsidP="009F4C22">
      <w:pPr>
        <w:pStyle w:val="Tekstpodstawowywcity2"/>
        <w:spacing w:line="240" w:lineRule="auto"/>
        <w:ind w:left="0"/>
        <w:rPr>
          <w:rFonts w:ascii="Calibri" w:hAnsi="Calibri" w:cs="Tahoma"/>
          <w:b/>
        </w:rPr>
      </w:pPr>
      <w:r>
        <w:rPr>
          <w:rFonts w:ascii="Calibri" w:hAnsi="Calibri" w:cs="Tahoma"/>
          <w:bCs/>
        </w:rPr>
        <w:t xml:space="preserve">    (słownie netto:...................................................................................................................................)</w:t>
      </w:r>
    </w:p>
    <w:p w:rsidR="009F4C22" w:rsidRDefault="009F4C22" w:rsidP="009F4C22">
      <w:pPr>
        <w:pStyle w:val="Tekstpodstawowywcity2"/>
        <w:spacing w:line="240" w:lineRule="auto"/>
        <w:ind w:left="0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    (słownie brutto:...................................................................................................................................)</w:t>
      </w:r>
    </w:p>
    <w:p w:rsidR="009F4C22" w:rsidRDefault="009F4C22" w:rsidP="009F4C22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   wg szczegółowego wyliczenia zawartego w formularzu cenowym stanowiącym załącznik do    </w:t>
      </w:r>
    </w:p>
    <w:p w:rsidR="009F4C22" w:rsidRDefault="009F4C22" w:rsidP="009F4C22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   niniejszej oferty.</w:t>
      </w:r>
    </w:p>
    <w:p w:rsidR="009F4C22" w:rsidRDefault="009F4C22" w:rsidP="009F4C22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</w:p>
    <w:p w:rsidR="009F4C22" w:rsidRDefault="009F4C22" w:rsidP="009F4C22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>
        <w:rPr>
          <w:rFonts w:ascii="Calibri" w:hAnsi="Calibri" w:cs="Tahoma"/>
          <w:b/>
          <w:bCs/>
        </w:rPr>
        <w:t>2.</w:t>
      </w:r>
      <w:r>
        <w:rPr>
          <w:rFonts w:ascii="Calibri" w:hAnsi="Calibri" w:cs="Tahoma"/>
          <w:bCs/>
        </w:rPr>
        <w:t xml:space="preserve"> </w:t>
      </w:r>
      <w:r>
        <w:rPr>
          <w:rFonts w:ascii="Calibri" w:hAnsi="Calibri" w:cs="Tahoma"/>
          <w:b/>
          <w:bCs/>
        </w:rPr>
        <w:t>Zobowiązujemy się</w:t>
      </w:r>
      <w:r>
        <w:rPr>
          <w:rFonts w:ascii="Calibri" w:hAnsi="Calibri" w:cs="Tahoma"/>
          <w:bCs/>
        </w:rPr>
        <w:t xml:space="preserve"> do  usuwania zgłaszanych przez Zamawiającego problemów opisanych</w:t>
      </w:r>
    </w:p>
    <w:p w:rsidR="009F4C22" w:rsidRDefault="009F4C22" w:rsidP="009F4C22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  <w:r>
        <w:rPr>
          <w:rFonts w:ascii="Calibri" w:hAnsi="Calibri" w:cs="Tahoma"/>
          <w:bCs/>
        </w:rPr>
        <w:t xml:space="preserve">Załączniku nr 2 (Opis przedmiotu zamówienia) do Ogłoszenia z dnia </w:t>
      </w:r>
      <w:r w:rsidR="00A13F1A">
        <w:rPr>
          <w:rFonts w:ascii="Calibri" w:hAnsi="Calibri" w:cs="Tahoma"/>
          <w:b/>
          <w:bCs/>
        </w:rPr>
        <w:t>06.07.2020</w:t>
      </w:r>
      <w:r>
        <w:rPr>
          <w:rFonts w:ascii="Calibri" w:hAnsi="Calibri" w:cs="Tahoma"/>
          <w:b/>
          <w:bCs/>
        </w:rPr>
        <w:t xml:space="preserve"> r.</w:t>
      </w:r>
      <w:r>
        <w:rPr>
          <w:rFonts w:ascii="Calibri" w:hAnsi="Calibri" w:cs="Tahoma"/>
          <w:bCs/>
        </w:rPr>
        <w:t xml:space="preserve"> w terminach </w:t>
      </w:r>
      <w:r>
        <w:rPr>
          <w:rFonts w:ascii="Calibri" w:hAnsi="Calibri"/>
        </w:rPr>
        <w:t>nie dłuższych niż:</w:t>
      </w:r>
    </w:p>
    <w:p w:rsidR="009F4C22" w:rsidRDefault="009F4C22" w:rsidP="009F4C22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  godziny zegarowe dla awarii;</w:t>
      </w:r>
    </w:p>
    <w:p w:rsidR="009F4C22" w:rsidRDefault="009F4C22" w:rsidP="009F4C22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  godziny zegarowe dla błędu istotnego;</w:t>
      </w:r>
    </w:p>
    <w:p w:rsidR="009F4C22" w:rsidRDefault="009F4C22" w:rsidP="009F4C22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  godziny robocze dla błędu;</w:t>
      </w:r>
    </w:p>
    <w:p w:rsidR="009F4C22" w:rsidRDefault="009F4C22" w:rsidP="009F4C22">
      <w:pPr>
        <w:pStyle w:val="listaa"/>
        <w:numPr>
          <w:ilvl w:val="1"/>
          <w:numId w:val="1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  godzin roboczych dla usterki</w:t>
      </w:r>
      <w:r>
        <w:rPr>
          <w:rFonts w:ascii="Calibri" w:hAnsi="Calibri"/>
          <w:sz w:val="22"/>
          <w:szCs w:val="22"/>
        </w:rPr>
        <w:br/>
      </w:r>
    </w:p>
    <w:p w:rsidR="009F4C22" w:rsidRDefault="009F4C22" w:rsidP="009F4C22">
      <w:pPr>
        <w:pStyle w:val="listaa"/>
        <w:numPr>
          <w:ilvl w:val="0"/>
          <w:numId w:val="0"/>
        </w:numPr>
        <w:ind w:left="28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- od momentu zgłoszenia serwisowego.</w:t>
      </w:r>
    </w:p>
    <w:p w:rsidR="009F4C22" w:rsidRDefault="009F4C22" w:rsidP="009F4C22">
      <w:pPr>
        <w:pStyle w:val="Tekstpodstawowywcity2"/>
        <w:spacing w:after="0" w:line="240" w:lineRule="auto"/>
        <w:ind w:left="0"/>
        <w:rPr>
          <w:rFonts w:ascii="Calibri" w:hAnsi="Calibri" w:cs="Tahoma"/>
          <w:bCs/>
        </w:rPr>
      </w:pPr>
    </w:p>
    <w:p w:rsidR="009F4C22" w:rsidRDefault="009F4C22" w:rsidP="009F4C22">
      <w:pPr>
        <w:pStyle w:val="Zwykytek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3. Oświadczamy, </w:t>
      </w:r>
      <w:r>
        <w:rPr>
          <w:rFonts w:ascii="Calibri" w:hAnsi="Calibri" w:cs="Arial"/>
          <w:sz w:val="22"/>
          <w:szCs w:val="22"/>
        </w:rPr>
        <w:t xml:space="preserve"> że zapoznaliśmy się z treścią Ogłoszenia o zamówieniu  wraz z załącznikami </w:t>
      </w:r>
    </w:p>
    <w:p w:rsidR="009F4C22" w:rsidRDefault="009F4C22" w:rsidP="009F4C22">
      <w:pPr>
        <w:pStyle w:val="Zwykytek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stanowiącymi jej integralną część i uznajemy się za związanych określonymi w nich postanowieniami i zasadami postępowania.</w:t>
      </w:r>
    </w:p>
    <w:p w:rsidR="009F4C22" w:rsidRDefault="009F4C22" w:rsidP="009F4C22">
      <w:pPr>
        <w:pStyle w:val="Zwykytekst"/>
        <w:jc w:val="both"/>
        <w:rPr>
          <w:rFonts w:ascii="Calibri" w:hAnsi="Calibri" w:cs="Arial"/>
          <w:sz w:val="22"/>
          <w:szCs w:val="22"/>
        </w:rPr>
      </w:pPr>
    </w:p>
    <w:p w:rsidR="009F4C22" w:rsidRDefault="009F4C22" w:rsidP="009F4C22">
      <w:pPr>
        <w:pStyle w:val="Zwykytek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lastRenderedPageBreak/>
        <w:t xml:space="preserve">4. Oświadczamy, </w:t>
      </w:r>
      <w:r>
        <w:rPr>
          <w:rFonts w:ascii="Calibri" w:hAnsi="Calibri" w:cs="Arial"/>
          <w:sz w:val="22"/>
          <w:szCs w:val="22"/>
        </w:rPr>
        <w:t>że posiadamy dostęp do kodu źródłowego oprogramowania Medicus On-Line</w:t>
      </w:r>
    </w:p>
    <w:p w:rsidR="009F4C22" w:rsidRDefault="009F4C22" w:rsidP="009F4C22">
      <w:pPr>
        <w:pStyle w:val="Zwykytek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użytkowanego  w SZPZLO Warszawa Praga-Północ wraz z prawem do jego modyfikacji.</w:t>
      </w:r>
    </w:p>
    <w:p w:rsidR="009F4C22" w:rsidRDefault="009F4C22" w:rsidP="009F4C22">
      <w:pPr>
        <w:pStyle w:val="Zwykytekst"/>
        <w:ind w:left="360"/>
        <w:rPr>
          <w:rFonts w:ascii="Calibri" w:hAnsi="Calibri" w:cs="Arial"/>
          <w:sz w:val="22"/>
          <w:szCs w:val="22"/>
        </w:rPr>
      </w:pPr>
    </w:p>
    <w:p w:rsidR="009F4C22" w:rsidRDefault="009F4C22" w:rsidP="009F4C22">
      <w:pPr>
        <w:pStyle w:val="Zwykytekst"/>
        <w:spacing w:after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 5. Oferujemy termin płatności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 xml:space="preserve">30 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b/>
          <w:sz w:val="22"/>
          <w:szCs w:val="22"/>
        </w:rPr>
        <w:t>dni</w:t>
      </w:r>
      <w:r>
        <w:rPr>
          <w:rFonts w:ascii="Calibri" w:hAnsi="Calibri" w:cs="Arial"/>
          <w:sz w:val="22"/>
          <w:szCs w:val="22"/>
        </w:rPr>
        <w:t xml:space="preserve"> od dnia doręczenia prawidłowo wystawionej faktury Zamawiającemu    po zakończeniu miesiąca rozliczeniowego .</w:t>
      </w:r>
    </w:p>
    <w:p w:rsidR="009F4C22" w:rsidRDefault="009F4C22" w:rsidP="009F4C22">
      <w:pPr>
        <w:pStyle w:val="Zwykytekst"/>
        <w:spacing w:after="120"/>
        <w:rPr>
          <w:rFonts w:ascii="Calibri" w:hAnsi="Calibri" w:cs="Arial"/>
          <w:bCs/>
          <w:iCs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6.</w:t>
      </w:r>
      <w:r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b/>
          <w:bCs/>
          <w:iCs/>
          <w:sz w:val="22"/>
          <w:szCs w:val="22"/>
        </w:rPr>
        <w:t>Zobowiązujemy się</w:t>
      </w:r>
      <w:r>
        <w:rPr>
          <w:rFonts w:ascii="Calibri" w:hAnsi="Calibri" w:cs="Arial"/>
          <w:bCs/>
          <w:iCs/>
          <w:sz w:val="22"/>
          <w:szCs w:val="22"/>
        </w:rPr>
        <w:t xml:space="preserve"> do wykonania zamówienia w terminie i na zasadach określonych w „Ogłoszeniu o zamówieniu” i wzorze umowy. </w:t>
      </w:r>
    </w:p>
    <w:p w:rsidR="009F4C22" w:rsidRDefault="009F4C22" w:rsidP="009F4C22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  <w:r>
        <w:rPr>
          <w:rFonts w:cs="Tahoma"/>
          <w:b/>
          <w:bCs/>
          <w:snapToGrid w:val="0"/>
        </w:rPr>
        <w:t xml:space="preserve">         7. </w:t>
      </w:r>
      <w:r>
        <w:rPr>
          <w:rFonts w:cs="Tahoma"/>
          <w:b/>
          <w:snapToGrid w:val="0"/>
        </w:rPr>
        <w:t>Zobowiązujemy się</w:t>
      </w:r>
      <w:r>
        <w:rPr>
          <w:rFonts w:cs="Tahoma"/>
          <w:snapToGrid w:val="0"/>
        </w:rPr>
        <w:t xml:space="preserve"> podpisać umowę bez zwłoki, w wyznaczonym przez Zamawiającego  </w:t>
      </w:r>
    </w:p>
    <w:p w:rsidR="009F4C22" w:rsidRDefault="009F4C22" w:rsidP="009F4C22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  <w:r>
        <w:rPr>
          <w:rFonts w:cs="Tahoma"/>
          <w:snapToGrid w:val="0"/>
        </w:rPr>
        <w:t xml:space="preserve">             miejscu i terminie.</w:t>
      </w:r>
    </w:p>
    <w:p w:rsidR="009F4C22" w:rsidRDefault="009F4C22" w:rsidP="009F4C22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</w:p>
    <w:p w:rsidR="009F4C22" w:rsidRDefault="009F4C22" w:rsidP="009F4C22">
      <w:pPr>
        <w:widowControl w:val="0"/>
        <w:tabs>
          <w:tab w:val="num" w:pos="660"/>
        </w:tabs>
        <w:spacing w:after="0" w:line="240" w:lineRule="auto"/>
        <w:ind w:left="-141" w:hanging="284"/>
      </w:pPr>
      <w:r>
        <w:rPr>
          <w:rFonts w:cs="Tahoma"/>
          <w:snapToGrid w:val="0"/>
        </w:rPr>
        <w:t xml:space="preserve">         </w:t>
      </w:r>
      <w:r>
        <w:rPr>
          <w:b/>
        </w:rPr>
        <w:t>8.Oświadczamy,</w:t>
      </w:r>
      <w:r>
        <w:t xml:space="preserve"> że jesteśmy związani ofertą przez okres 30 dni licząc od daty składania ofert.</w:t>
      </w:r>
    </w:p>
    <w:p w:rsidR="009F4C22" w:rsidRDefault="009F4C22" w:rsidP="009F4C22">
      <w:pPr>
        <w:widowControl w:val="0"/>
        <w:tabs>
          <w:tab w:val="num" w:pos="660"/>
        </w:tabs>
        <w:spacing w:after="0" w:line="240" w:lineRule="auto"/>
        <w:ind w:left="-141" w:hanging="284"/>
        <w:rPr>
          <w:rFonts w:cs="Tahoma"/>
          <w:snapToGrid w:val="0"/>
        </w:rPr>
      </w:pP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rPr>
          <w:rFonts w:ascii="Calibri" w:hAnsi="Calibri" w:cs="Times New Roman"/>
          <w:snapToGrid w:val="0"/>
        </w:rPr>
      </w:pPr>
      <w:r>
        <w:rPr>
          <w:rFonts w:ascii="Calibri" w:hAnsi="Calibri"/>
          <w:b/>
          <w:snapToGrid w:val="0"/>
        </w:rPr>
        <w:t>9</w:t>
      </w:r>
      <w:r>
        <w:rPr>
          <w:rFonts w:ascii="Calibri" w:hAnsi="Calibri"/>
          <w:snapToGrid w:val="0"/>
        </w:rPr>
        <w:t>.Usługi objęte przedmiotem zamówienia zamierzamy wykonać: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432"/>
        <w:rPr>
          <w:rFonts w:ascii="Calibri" w:hAnsi="Calibri"/>
          <w:snapToGrid w:val="0"/>
        </w:rPr>
      </w:pPr>
      <w:r>
        <w:rPr>
          <w:rFonts w:ascii="Calibri" w:hAnsi="Calibri" w:cs="Tahoma"/>
          <w:b/>
          <w:sz w:val="28"/>
          <w:szCs w:val="28"/>
        </w:rPr>
        <w:t>□</w:t>
      </w:r>
      <w:r>
        <w:rPr>
          <w:rFonts w:ascii="Calibri" w:hAnsi="Calibri" w:cs="Tahoma"/>
          <w:b/>
        </w:rPr>
        <w:t xml:space="preserve">  </w:t>
      </w:r>
      <w:r>
        <w:rPr>
          <w:rFonts w:ascii="Calibri" w:hAnsi="Calibri"/>
          <w:snapToGrid w:val="0"/>
        </w:rPr>
        <w:t>własnymi siłami*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432"/>
        <w:rPr>
          <w:rFonts w:ascii="Calibri" w:hAnsi="Calibri"/>
          <w:snapToGrid w:val="0"/>
        </w:rPr>
      </w:pPr>
      <w:r>
        <w:rPr>
          <w:rFonts w:ascii="Calibri" w:hAnsi="Calibri" w:cs="Tahoma"/>
          <w:b/>
          <w:sz w:val="28"/>
          <w:szCs w:val="28"/>
        </w:rPr>
        <w:t xml:space="preserve">□  </w:t>
      </w:r>
      <w:r>
        <w:rPr>
          <w:rFonts w:ascii="Calibri" w:hAnsi="Calibri"/>
          <w:snapToGrid w:val="0"/>
        </w:rPr>
        <w:t xml:space="preserve">powierzyć </w:t>
      </w:r>
      <w:r>
        <w:rPr>
          <w:rFonts w:ascii="Calibri" w:hAnsi="Calibri" w:cs="Tahoma"/>
          <w:snapToGrid w:val="0"/>
        </w:rPr>
        <w:t>wykonanie n/wym. części zamówienia podwykonawcom*:</w:t>
      </w:r>
    </w:p>
    <w:p w:rsidR="009F4C22" w:rsidRDefault="009F4C22" w:rsidP="009F4C22">
      <w:pPr>
        <w:widowControl w:val="0"/>
        <w:spacing w:after="0"/>
        <w:ind w:left="227" w:hanging="227"/>
        <w:rPr>
          <w:rFonts w:cs="Tahoma"/>
          <w:snapToGrid w:val="0"/>
        </w:rPr>
      </w:pPr>
      <w:r>
        <w:rPr>
          <w:rFonts w:cs="Tahoma"/>
          <w:b/>
          <w:bCs/>
          <w:snapToGrid w:val="0"/>
        </w:rPr>
        <w:t xml:space="preserve">             </w:t>
      </w:r>
      <w:r>
        <w:rPr>
          <w:rFonts w:cs="Tahoma"/>
          <w:snapToGrid w:val="0"/>
        </w:rPr>
        <w:t>.............................................................................................................................................</w:t>
      </w:r>
    </w:p>
    <w:p w:rsidR="009F4C22" w:rsidRDefault="009F4C22" w:rsidP="009F4C22">
      <w:pPr>
        <w:widowControl w:val="0"/>
        <w:spacing w:after="0" w:line="360" w:lineRule="auto"/>
        <w:rPr>
          <w:rFonts w:cs="Tahoma"/>
          <w:i/>
          <w:snapToGrid w:val="0"/>
          <w:sz w:val="18"/>
          <w:szCs w:val="18"/>
        </w:rPr>
      </w:pPr>
      <w:r>
        <w:rPr>
          <w:rFonts w:cs="Tahoma"/>
          <w:i/>
          <w:snapToGrid w:val="0"/>
          <w:sz w:val="18"/>
          <w:szCs w:val="18"/>
        </w:rPr>
        <w:t xml:space="preserve">                                              (zakres i wartość części zamówienia, które zostanie zrealizowane przez podwykonawcę).</w:t>
      </w:r>
    </w:p>
    <w:p w:rsidR="009F4C22" w:rsidRDefault="009F4C22" w:rsidP="009F4C22">
      <w:pPr>
        <w:widowControl w:val="0"/>
        <w:spacing w:line="240" w:lineRule="auto"/>
        <w:ind w:left="-390"/>
        <w:rPr>
          <w:rFonts w:cs="Tahoma"/>
          <w:i/>
          <w:sz w:val="16"/>
          <w:szCs w:val="16"/>
        </w:rPr>
      </w:pPr>
      <w:r>
        <w:rPr>
          <w:rFonts w:cs="Tahoma"/>
          <w:i/>
          <w:sz w:val="16"/>
          <w:szCs w:val="16"/>
        </w:rPr>
        <w:t xml:space="preserve">                  *zaznaczyć właściwe</w:t>
      </w:r>
    </w:p>
    <w:p w:rsidR="009F4C22" w:rsidRDefault="009F4C22" w:rsidP="009F4C22">
      <w:pPr>
        <w:widowControl w:val="0"/>
        <w:spacing w:line="240" w:lineRule="auto"/>
        <w:ind w:left="-390"/>
        <w:rPr>
          <w:rFonts w:cs="Tahoma"/>
          <w:i/>
          <w:sz w:val="18"/>
          <w:szCs w:val="18"/>
          <w:u w:val="single"/>
        </w:rPr>
      </w:pP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42"/>
        <w:rPr>
          <w:rFonts w:ascii="Calibri" w:hAnsi="Calibri" w:cs="Times New Roman"/>
        </w:rPr>
      </w:pPr>
      <w:r>
        <w:rPr>
          <w:rFonts w:ascii="Calibri" w:hAnsi="Calibri"/>
          <w:b/>
        </w:rPr>
        <w:t>10.</w:t>
      </w:r>
      <w:r>
        <w:rPr>
          <w:rFonts w:ascii="Calibri" w:hAnsi="Calibri"/>
        </w:rPr>
        <w:t xml:space="preserve"> Wszelką korespondencję w sprawie postępowania należy kierować na poniższy adres: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42"/>
        <w:rPr>
          <w:rFonts w:ascii="Calibri" w:hAnsi="Calibri"/>
        </w:rPr>
      </w:pPr>
      <w:r>
        <w:rPr>
          <w:rFonts w:ascii="Calibri" w:hAnsi="Calibri"/>
        </w:rPr>
        <w:t xml:space="preserve">Samodzielny Zespół Publicznych Zakładów Lecznictwa Otwartego Warszawa Praga- Północ 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42"/>
        <w:rPr>
          <w:rFonts w:ascii="Calibri" w:hAnsi="Calibri"/>
        </w:rPr>
      </w:pPr>
      <w:r>
        <w:rPr>
          <w:rFonts w:ascii="Calibri" w:hAnsi="Calibri"/>
        </w:rPr>
        <w:t xml:space="preserve">ul. Jagiellońska 34, 03-719 Warszawa - „Zamówienia Publiczne”  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ind w:left="142"/>
        <w:rPr>
          <w:rFonts w:ascii="Calibri" w:hAnsi="Calibri"/>
        </w:rPr>
      </w:pPr>
      <w:r>
        <w:rPr>
          <w:rFonts w:ascii="Calibri" w:hAnsi="Calibri"/>
          <w:b/>
        </w:rPr>
        <w:t xml:space="preserve">11. Ofertę </w:t>
      </w:r>
      <w:r>
        <w:rPr>
          <w:rFonts w:ascii="Calibri" w:hAnsi="Calibri"/>
        </w:rPr>
        <w:t>składamy na ___</w:t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</w:r>
      <w:r>
        <w:rPr>
          <w:rFonts w:ascii="Calibri" w:hAnsi="Calibri"/>
        </w:rPr>
        <w:softHyphen/>
        <w:t>stronach.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ind w:left="432"/>
        <w:rPr>
          <w:rFonts w:ascii="Calibri" w:hAnsi="Calibri" w:cs="Tahoma"/>
          <w:i/>
        </w:rPr>
      </w:pP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ind w:left="432"/>
        <w:rPr>
          <w:rFonts w:ascii="Calibri" w:hAnsi="Calibri" w:cs="Tahoma"/>
          <w:i/>
        </w:rPr>
      </w:pPr>
      <w:r>
        <w:rPr>
          <w:rFonts w:ascii="Calibri" w:hAnsi="Calibri"/>
          <w:b/>
        </w:rPr>
        <w:t>Załącznikami do oferty, stanowiącymi jej integralną część są</w:t>
      </w:r>
      <w:r>
        <w:rPr>
          <w:rFonts w:ascii="Calibri" w:hAnsi="Calibri"/>
        </w:rPr>
        <w:t>: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widowControl w:val="0"/>
        <w:numPr>
          <w:ilvl w:val="0"/>
          <w:numId w:val="12"/>
        </w:numPr>
        <w:spacing w:after="0" w:line="240" w:lineRule="auto"/>
        <w:ind w:left="426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F4C22" w:rsidRDefault="009F4C22" w:rsidP="009F4C22">
      <w:pPr>
        <w:pStyle w:val="Zwykytekst"/>
        <w:spacing w:after="120"/>
        <w:jc w:val="both"/>
        <w:rPr>
          <w:rFonts w:ascii="Calibri" w:hAnsi="Calibri" w:cs="Arial"/>
          <w:sz w:val="22"/>
          <w:szCs w:val="22"/>
        </w:rPr>
      </w:pPr>
    </w:p>
    <w:p w:rsidR="009F4C22" w:rsidRDefault="009F4C22" w:rsidP="009F4C22">
      <w:pPr>
        <w:pStyle w:val="Tekstpodstawowywcity2"/>
        <w:spacing w:line="240" w:lineRule="auto"/>
        <w:ind w:left="0"/>
        <w:rPr>
          <w:rFonts w:ascii="Calibri" w:hAnsi="Calibri" w:cs="Tahoma"/>
          <w:bCs/>
        </w:rPr>
      </w:pPr>
    </w:p>
    <w:p w:rsidR="009F4C22" w:rsidRDefault="009F4C22" w:rsidP="009F4C22">
      <w:pPr>
        <w:pStyle w:val="Tekstpodstawowywcity2"/>
        <w:spacing w:line="240" w:lineRule="auto"/>
        <w:ind w:left="-426"/>
        <w:rPr>
          <w:rFonts w:ascii="Calibri" w:hAnsi="Calibri" w:cs="Tahoma"/>
          <w:snapToGrid w:val="0"/>
        </w:rPr>
      </w:pPr>
      <w:r>
        <w:rPr>
          <w:rFonts w:ascii="Calibri" w:hAnsi="Calibri"/>
          <w:bCs/>
        </w:rPr>
        <w:t xml:space="preserve">  </w:t>
      </w:r>
    </w:p>
    <w:p w:rsidR="009F4C22" w:rsidRDefault="009F4C22" w:rsidP="009F4C22">
      <w:pPr>
        <w:widowControl w:val="0"/>
        <w:spacing w:line="240" w:lineRule="auto"/>
        <w:ind w:left="-234"/>
        <w:rPr>
          <w:rFonts w:cs="Tahoma"/>
          <w:snapToGrid w:val="0"/>
        </w:rPr>
      </w:pPr>
      <w:r>
        <w:rPr>
          <w:rFonts w:cs="Tahoma"/>
          <w:snapToGrid w:val="0"/>
        </w:rPr>
        <w:t xml:space="preserve">                                                                                 </w:t>
      </w:r>
    </w:p>
    <w:p w:rsidR="009F4C22" w:rsidRDefault="009F4C22" w:rsidP="009F4C22">
      <w:pPr>
        <w:spacing w:after="0" w:line="240" w:lineRule="auto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</w:t>
      </w:r>
      <w:r>
        <w:rPr>
          <w:rFonts w:cs="Tahoma"/>
        </w:rPr>
        <w:t>…………………………………………………………</w:t>
      </w:r>
      <w:r>
        <w:rPr>
          <w:rFonts w:cs="Tahoma"/>
          <w:sz w:val="18"/>
          <w:szCs w:val="18"/>
        </w:rPr>
        <w:t xml:space="preserve">                                                                                           </w:t>
      </w:r>
    </w:p>
    <w:p w:rsidR="009F4C22" w:rsidRDefault="009F4C22" w:rsidP="009F4C22">
      <w:pPr>
        <w:spacing w:after="0" w:line="240" w:lineRule="auto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F4C22" w:rsidRDefault="009F4C22" w:rsidP="009F4C22">
      <w:pPr>
        <w:spacing w:line="240" w:lineRule="auto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              do reprezentowania Wykonawcy</w:t>
      </w:r>
    </w:p>
    <w:p w:rsidR="009F4C22" w:rsidRDefault="009F4C22" w:rsidP="009F4C22">
      <w:pPr>
        <w:spacing w:line="240" w:lineRule="auto"/>
        <w:ind w:left="-234"/>
        <w:rPr>
          <w:rFonts w:cs="Tahoma"/>
        </w:rPr>
      </w:pPr>
      <w:r>
        <w:rPr>
          <w:rFonts w:cs="Tahoma"/>
        </w:rPr>
        <w:t xml:space="preserve">                                                                                              </w:t>
      </w:r>
    </w:p>
    <w:p w:rsidR="009F4C22" w:rsidRDefault="009F4C22" w:rsidP="009F4C22">
      <w:pPr>
        <w:spacing w:line="240" w:lineRule="auto"/>
        <w:rPr>
          <w:rFonts w:cs="Tahoma"/>
          <w:b/>
          <w:sz w:val="20"/>
          <w:szCs w:val="20"/>
        </w:rPr>
      </w:pPr>
      <w:r>
        <w:rPr>
          <w:rFonts w:cs="Tahoma"/>
        </w:rPr>
        <w:t xml:space="preserve">  </w:t>
      </w:r>
      <w:r>
        <w:rPr>
          <w:rFonts w:cs="Tahoma"/>
          <w:b/>
          <w:sz w:val="20"/>
          <w:szCs w:val="20"/>
          <w:vertAlign w:val="superscript"/>
        </w:rPr>
        <w:sym w:font="Symbol" w:char="002A"/>
      </w:r>
      <w:r>
        <w:rPr>
          <w:rFonts w:cs="Tahoma"/>
          <w:b/>
          <w:sz w:val="20"/>
          <w:szCs w:val="20"/>
          <w:vertAlign w:val="superscript"/>
        </w:rPr>
        <w:t xml:space="preserve"> </w:t>
      </w:r>
      <w:r>
        <w:rPr>
          <w:rFonts w:cs="Tahoma"/>
          <w:sz w:val="20"/>
          <w:szCs w:val="20"/>
        </w:rPr>
        <w:t>niepotrzebne skreślić.</w:t>
      </w:r>
      <w:r>
        <w:rPr>
          <w:rFonts w:cs="Tahoma"/>
          <w:b/>
          <w:sz w:val="20"/>
          <w:szCs w:val="20"/>
        </w:rPr>
        <w:t xml:space="preserve">         </w:t>
      </w:r>
    </w:p>
    <w:p w:rsidR="009F4C22" w:rsidRDefault="009F4C22" w:rsidP="009F4C22">
      <w:pPr>
        <w:spacing w:line="240" w:lineRule="auto"/>
        <w:rPr>
          <w:rFonts w:cs="Tahoma"/>
          <w:b/>
          <w:color w:val="FF0000"/>
        </w:rPr>
      </w:pPr>
    </w:p>
    <w:p w:rsidR="009F4C22" w:rsidRDefault="009F4C22" w:rsidP="009F4C22">
      <w:pPr>
        <w:spacing w:line="240" w:lineRule="auto"/>
        <w:rPr>
          <w:rFonts w:cs="Tahoma"/>
          <w:b/>
          <w:color w:val="FF0000"/>
        </w:rPr>
      </w:pPr>
    </w:p>
    <w:p w:rsidR="009F4C22" w:rsidRDefault="00A13F1A" w:rsidP="009F4C22">
      <w:pPr>
        <w:pStyle w:val="Stopka"/>
        <w:jc w:val="left"/>
        <w:rPr>
          <w:rFonts w:cs="Arial"/>
          <w:b/>
          <w:iCs/>
          <w:sz w:val="20"/>
          <w:szCs w:val="20"/>
        </w:rPr>
      </w:pPr>
      <w:r>
        <w:rPr>
          <w:rFonts w:cs="Arial"/>
          <w:b/>
          <w:sz w:val="20"/>
          <w:szCs w:val="20"/>
        </w:rPr>
        <w:t>Nr sprawy – 24/2020</w:t>
      </w:r>
      <w:r w:rsidR="009F4C22">
        <w:rPr>
          <w:rFonts w:cs="Arial"/>
          <w:b/>
          <w:iCs/>
          <w:sz w:val="20"/>
          <w:szCs w:val="20"/>
        </w:rPr>
        <w:t xml:space="preserve">                                                                                                        Załącznik nr 1</w:t>
      </w:r>
    </w:p>
    <w:p w:rsidR="009F4C22" w:rsidRDefault="009F4C22" w:rsidP="009F4C22">
      <w:pPr>
        <w:pStyle w:val="Stopka"/>
        <w:jc w:val="left"/>
        <w:rPr>
          <w:rFonts w:cs="Arial"/>
          <w:b/>
          <w:iCs/>
          <w:sz w:val="20"/>
          <w:szCs w:val="20"/>
        </w:rPr>
      </w:pPr>
    </w:p>
    <w:p w:rsidR="009F4C22" w:rsidRDefault="009F4C22" w:rsidP="009F4C22">
      <w:pPr>
        <w:pStyle w:val="Stopka"/>
        <w:jc w:val="left"/>
        <w:rPr>
          <w:rFonts w:cs="Arial"/>
          <w:b/>
          <w:iCs/>
          <w:sz w:val="20"/>
          <w:szCs w:val="20"/>
        </w:rPr>
      </w:pPr>
    </w:p>
    <w:p w:rsidR="009F4C22" w:rsidRDefault="009F4C22" w:rsidP="009F4C22">
      <w:pPr>
        <w:tabs>
          <w:tab w:val="right" w:pos="9922"/>
        </w:tabs>
        <w:spacing w:after="120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-----------------------------------------------------          </w:t>
      </w:r>
      <w:r>
        <w:rPr>
          <w:rFonts w:cs="Arial"/>
          <w:i/>
          <w:sz w:val="16"/>
          <w:szCs w:val="16"/>
        </w:rPr>
        <w:tab/>
      </w:r>
    </w:p>
    <w:p w:rsidR="009F4C22" w:rsidRDefault="009F4C22" w:rsidP="009F4C22">
      <w:pPr>
        <w:spacing w:after="120"/>
        <w:rPr>
          <w:rFonts w:cs="Arial"/>
          <w:b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(pieczęć Wykonawcy/Wykonawców)                             </w:t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</w:p>
    <w:p w:rsidR="009F4C22" w:rsidRDefault="009F4C22" w:rsidP="009F4C22">
      <w:pPr>
        <w:widowControl w:val="0"/>
        <w:spacing w:after="240"/>
        <w:ind w:left="806" w:hanging="403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FORMULARZ CENOWY</w:t>
      </w:r>
    </w:p>
    <w:p w:rsidR="009F4C22" w:rsidRDefault="009F4C22" w:rsidP="009F4C22">
      <w:pPr>
        <w:widowControl w:val="0"/>
        <w:spacing w:after="0"/>
        <w:ind w:right="-170"/>
        <w:rPr>
          <w:rFonts w:cs="Arial"/>
        </w:rPr>
      </w:pPr>
      <w:r>
        <w:rPr>
          <w:rFonts w:cs="Arial"/>
        </w:rPr>
        <w:t xml:space="preserve">Przystępując do udziału w postępowaniu o udzielenie zamówienia publicznego na: </w:t>
      </w:r>
      <w:r>
        <w:rPr>
          <w:rFonts w:cs="Arial"/>
          <w:b/>
        </w:rPr>
        <w:t xml:space="preserve">świadczenie usługi serwisu dla systemu Medicus On-Line w SZPZLO Warszawa Praga-Północ, </w:t>
      </w:r>
      <w:r>
        <w:rPr>
          <w:rFonts w:cs="Arial"/>
        </w:rPr>
        <w:t>przeprowadzonym na podstawie art. 4 pkt. 8 Ustawy – Prawo zamówień publicznych, oferujemy wykonanie przedmiotu zamówienia w oparciu o następujące ceny:</w:t>
      </w:r>
    </w:p>
    <w:p w:rsidR="009F4C22" w:rsidRDefault="009F4C22" w:rsidP="009F4C22">
      <w:pPr>
        <w:widowControl w:val="0"/>
        <w:ind w:right="-171"/>
        <w:rPr>
          <w:rFonts w:cs="Arial"/>
          <w:b/>
        </w:rPr>
      </w:pPr>
    </w:p>
    <w:tbl>
      <w:tblPr>
        <w:tblW w:w="10065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835"/>
        <w:gridCol w:w="850"/>
        <w:gridCol w:w="992"/>
        <w:gridCol w:w="1418"/>
        <w:gridCol w:w="1559"/>
        <w:gridCol w:w="567"/>
        <w:gridCol w:w="1418"/>
      </w:tblGrid>
      <w:tr w:rsidR="009F4C22" w:rsidTr="000C3FD2">
        <w:trPr>
          <w:trHeight w:val="13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</w:p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Rodzaj usługi</w:t>
            </w:r>
          </w:p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Jedn. miary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F4C22" w:rsidRDefault="009F4C22" w:rsidP="000C3FD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Ilość </w:t>
            </w:r>
            <w:r w:rsidR="008E03AB">
              <w:rPr>
                <w:b/>
                <w:bCs/>
                <w:lang w:eastAsia="en-US"/>
              </w:rPr>
              <w:t>miesięcy</w:t>
            </w:r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F4C22" w:rsidRDefault="009F4C22">
            <w:pPr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Cena jednostkowa netto za usługę </w:t>
            </w:r>
            <w:r>
              <w:rPr>
                <w:rFonts w:cs="Arial"/>
                <w:b/>
                <w:lang w:eastAsia="en-US"/>
              </w:rPr>
              <w:t>serwisu za okres 1-go miesiąca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Wartość netto</w:t>
            </w:r>
          </w:p>
          <w:p w:rsidR="009F4C22" w:rsidRDefault="009F4C22">
            <w:pPr>
              <w:widowControl w:val="0"/>
              <w:spacing w:after="0" w:line="24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(4x5)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VAT</w:t>
            </w:r>
          </w:p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Wartość brutto </w:t>
            </w:r>
          </w:p>
        </w:tc>
      </w:tr>
      <w:tr w:rsidR="009F4C22" w:rsidTr="000C3FD2">
        <w:trPr>
          <w:trHeight w:val="429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</w:tr>
      <w:tr w:rsidR="008E03AB" w:rsidTr="00C2617E">
        <w:trPr>
          <w:trHeight w:val="58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03AB" w:rsidRDefault="008E03AB" w:rsidP="008E03AB">
            <w:pPr>
              <w:widowControl w:val="0"/>
              <w:spacing w:after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03AB" w:rsidRDefault="008E03AB" w:rsidP="008E03AB">
            <w:pPr>
              <w:widowControl w:val="0"/>
              <w:spacing w:before="120" w:after="0" w:line="24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Świadczenie serwisu dla systemu Medicus On- Line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E03AB" w:rsidRDefault="008E03AB" w:rsidP="008E03AB">
            <w:pPr>
              <w:widowControl w:val="0"/>
              <w:spacing w:after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m-cy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E03AB" w:rsidRDefault="008E03AB" w:rsidP="008E03AB">
            <w:pPr>
              <w:widowControl w:val="0"/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m-c </w:t>
            </w:r>
          </w:p>
          <w:p w:rsidR="008E03AB" w:rsidRDefault="00DF46DE" w:rsidP="008E03AB">
            <w:pPr>
              <w:widowControl w:val="0"/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+ 3</w:t>
            </w:r>
            <w:r w:rsidR="008E03AB">
              <w:rPr>
                <w:b/>
                <w:lang w:eastAsia="en-US"/>
              </w:rPr>
              <w:t xml:space="preserve"> dni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03AB" w:rsidRDefault="008E03AB" w:rsidP="008E03AB">
            <w:pPr>
              <w:widowControl w:val="0"/>
              <w:spacing w:after="0" w:line="240" w:lineRule="auto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03AB" w:rsidRDefault="008E03AB" w:rsidP="008E03AB">
            <w:pPr>
              <w:widowControl w:val="0"/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03AB" w:rsidRDefault="008E03AB" w:rsidP="008E03AB">
            <w:pPr>
              <w:widowControl w:val="0"/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E03AB" w:rsidRDefault="008E03AB" w:rsidP="008E03AB">
            <w:pPr>
              <w:widowControl w:val="0"/>
              <w:spacing w:after="0" w:line="240" w:lineRule="auto"/>
              <w:jc w:val="center"/>
              <w:rPr>
                <w:lang w:eastAsia="en-US"/>
              </w:rPr>
            </w:pPr>
          </w:p>
        </w:tc>
      </w:tr>
      <w:tr w:rsidR="008E03AB" w:rsidTr="00C2617E">
        <w:trPr>
          <w:trHeight w:val="589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3AB" w:rsidRDefault="008E03AB" w:rsidP="008E03AB">
            <w:pPr>
              <w:widowControl w:val="0"/>
              <w:spacing w:after="0"/>
              <w:jc w:val="center"/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3AB" w:rsidRDefault="008E03AB">
            <w:pPr>
              <w:widowControl w:val="0"/>
              <w:spacing w:before="120" w:after="120" w:line="240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3AB" w:rsidRDefault="008E03AB" w:rsidP="008E03AB">
            <w:pPr>
              <w:widowControl w:val="0"/>
              <w:jc w:val="center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03AB" w:rsidRDefault="008E03AB">
            <w:pPr>
              <w:widowControl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3AB" w:rsidRDefault="008E03AB">
            <w:pPr>
              <w:widowControl w:val="0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3AB" w:rsidRDefault="008E03AB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3AB" w:rsidRDefault="008E03AB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03AB" w:rsidRDefault="008E03AB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9F4C22" w:rsidTr="000C3FD2">
        <w:trPr>
          <w:trHeight w:val="566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vAlign w:val="center"/>
            <w:hideMark/>
          </w:tcPr>
          <w:p w:rsidR="009F4C22" w:rsidRDefault="009F4C22">
            <w:pPr>
              <w:widowControl w:val="0"/>
              <w:spacing w:after="0" w:line="240" w:lineRule="auto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RAZEM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2F2F2"/>
            <w:vAlign w:val="center"/>
          </w:tcPr>
          <w:p w:rsidR="009F4C22" w:rsidRDefault="009F4C2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F4C22" w:rsidRDefault="009F4C2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F4C22" w:rsidRDefault="009F4C2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F4C22" w:rsidRDefault="009F4C2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9F4C22" w:rsidRDefault="009F4C22">
            <w:pPr>
              <w:widowControl w:val="0"/>
              <w:jc w:val="center"/>
              <w:rPr>
                <w:lang w:eastAsia="en-US"/>
              </w:rPr>
            </w:pPr>
          </w:p>
        </w:tc>
      </w:tr>
    </w:tbl>
    <w:p w:rsidR="009F4C22" w:rsidRDefault="009F4C22" w:rsidP="009F4C22">
      <w:pPr>
        <w:widowControl w:val="0"/>
      </w:pPr>
      <w:r>
        <w:t xml:space="preserve">                          </w:t>
      </w:r>
    </w:p>
    <w:p w:rsidR="009F4C22" w:rsidRDefault="009F4C22" w:rsidP="009F4C22">
      <w:pPr>
        <w:widowControl w:val="0"/>
        <w:spacing w:before="120" w:after="0" w:line="240" w:lineRule="auto"/>
        <w:rPr>
          <w:rFonts w:cs="Arial"/>
        </w:rPr>
      </w:pPr>
    </w:p>
    <w:p w:rsidR="009F4C22" w:rsidRDefault="009F4C22" w:rsidP="009F4C22">
      <w:pPr>
        <w:widowControl w:val="0"/>
        <w:spacing w:before="120" w:after="0" w:line="240" w:lineRule="auto"/>
        <w:rPr>
          <w:rFonts w:cs="Arial"/>
          <w:b/>
        </w:rPr>
      </w:pPr>
      <w:r>
        <w:rPr>
          <w:rFonts w:cs="Arial"/>
          <w:b/>
        </w:rPr>
        <w:t>ŁĄCZNA WARTOŚĆ ZAMÓWIENIA BRUTTO (określona w kolumnie 8) słownie:</w:t>
      </w:r>
    </w:p>
    <w:p w:rsidR="009F4C22" w:rsidRDefault="009F4C22" w:rsidP="009F4C22">
      <w:pPr>
        <w:widowControl w:val="0"/>
        <w:spacing w:before="120" w:after="0" w:line="240" w:lineRule="auto"/>
        <w:rPr>
          <w:rFonts w:cs="Arial"/>
          <w:b/>
        </w:rPr>
      </w:pPr>
      <w:r>
        <w:rPr>
          <w:rFonts w:cs="Arial"/>
        </w:rPr>
        <w:t xml:space="preserve"> ………………………………………………………………………………………………………………………..…………………………..</w:t>
      </w:r>
      <w:r>
        <w:rPr>
          <w:rFonts w:cs="Arial"/>
          <w:b/>
        </w:rPr>
        <w:t xml:space="preserve"> PLN</w:t>
      </w:r>
    </w:p>
    <w:p w:rsidR="009F4C22" w:rsidRDefault="009F4C22" w:rsidP="009F4C22">
      <w:pPr>
        <w:widowControl w:val="0"/>
      </w:pPr>
      <w:r>
        <w:t xml:space="preserve">                                        </w:t>
      </w:r>
    </w:p>
    <w:p w:rsidR="009F4C22" w:rsidRDefault="009F4C22" w:rsidP="009F4C22">
      <w:pPr>
        <w:widowControl w:val="0"/>
      </w:pPr>
      <w:r>
        <w:t xml:space="preserve">                             </w:t>
      </w:r>
    </w:p>
    <w:p w:rsidR="009F4C22" w:rsidRDefault="009F4C22" w:rsidP="009F4C22">
      <w:pPr>
        <w:widowControl w:val="0"/>
      </w:pPr>
      <w:r>
        <w:t>………………………………………… dnia ……………………….</w:t>
      </w:r>
    </w:p>
    <w:p w:rsidR="009F4C22" w:rsidRDefault="009F4C22" w:rsidP="009F4C22">
      <w:pPr>
        <w:widowControl w:val="0"/>
      </w:pPr>
    </w:p>
    <w:p w:rsidR="009F4C22" w:rsidRDefault="009F4C22" w:rsidP="009F4C22">
      <w:pPr>
        <w:widowControl w:val="0"/>
      </w:pPr>
    </w:p>
    <w:p w:rsidR="009F4C22" w:rsidRDefault="009F4C22" w:rsidP="009F4C22">
      <w:pPr>
        <w:spacing w:after="0" w:line="240" w:lineRule="auto"/>
        <w:rPr>
          <w:rFonts w:cs="Tahoma"/>
          <w:sz w:val="18"/>
          <w:szCs w:val="18"/>
        </w:rPr>
      </w:pPr>
      <w:r>
        <w:rPr>
          <w:rFonts w:cs="Tahoma"/>
        </w:rPr>
        <w:t xml:space="preserve">                                                                                                        …………………………………………………………</w:t>
      </w:r>
      <w:r>
        <w:rPr>
          <w:rFonts w:cs="Tahoma"/>
          <w:sz w:val="18"/>
          <w:szCs w:val="18"/>
        </w:rPr>
        <w:t xml:space="preserve">                                                                                           </w:t>
      </w:r>
    </w:p>
    <w:p w:rsidR="009F4C22" w:rsidRDefault="009F4C22" w:rsidP="009F4C22">
      <w:pPr>
        <w:spacing w:after="0" w:line="240" w:lineRule="auto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Pieczątka imienna i podpis osoby uprawnionej                                                                                                                                                                                   </w:t>
      </w:r>
    </w:p>
    <w:p w:rsidR="009F4C22" w:rsidRDefault="009F4C22" w:rsidP="009F4C22">
      <w:pPr>
        <w:spacing w:line="240" w:lineRule="auto"/>
        <w:rPr>
          <w:rFonts w:cs="Tahoma"/>
          <w:sz w:val="18"/>
          <w:szCs w:val="18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                                                             do reprezentowania Wykonawcy</w:t>
      </w:r>
    </w:p>
    <w:p w:rsidR="009F4C22" w:rsidRDefault="009F4C22" w:rsidP="009F4C22">
      <w:pPr>
        <w:spacing w:line="240" w:lineRule="auto"/>
        <w:rPr>
          <w:rFonts w:cs="Tahoma"/>
          <w:sz w:val="18"/>
          <w:szCs w:val="18"/>
        </w:rPr>
      </w:pPr>
    </w:p>
    <w:p w:rsidR="009F4C22" w:rsidRDefault="00A13F1A" w:rsidP="009F4C22">
      <w:pPr>
        <w:pStyle w:val="Stopka"/>
        <w:jc w:val="left"/>
        <w:rPr>
          <w:rFonts w:asciiTheme="minorHAnsi" w:hAnsiTheme="minorHAnsi" w:cs="Arial"/>
          <w:b/>
          <w:iCs/>
        </w:rPr>
      </w:pPr>
      <w:r>
        <w:rPr>
          <w:rFonts w:asciiTheme="minorHAnsi" w:hAnsiTheme="minorHAnsi" w:cs="Arial"/>
          <w:b/>
        </w:rPr>
        <w:lastRenderedPageBreak/>
        <w:t>Nr sprawy – 24/2020</w:t>
      </w:r>
      <w:r w:rsidR="009F4C22">
        <w:rPr>
          <w:rFonts w:asciiTheme="minorHAnsi" w:hAnsiTheme="minorHAnsi" w:cs="Arial"/>
          <w:b/>
          <w:iCs/>
        </w:rPr>
        <w:t xml:space="preserve">                                                                                                        Załącznik nr 2 </w:t>
      </w:r>
    </w:p>
    <w:p w:rsidR="009F4C22" w:rsidRDefault="009F4C22" w:rsidP="009F4C22">
      <w:pPr>
        <w:spacing w:line="240" w:lineRule="auto"/>
        <w:rPr>
          <w:rFonts w:asciiTheme="minorHAnsi" w:hAnsiTheme="minorHAnsi" w:cs="Arial"/>
          <w:i/>
        </w:rPr>
      </w:pPr>
    </w:p>
    <w:p w:rsidR="009F4C22" w:rsidRDefault="009F4C22" w:rsidP="009F4C22">
      <w:pPr>
        <w:spacing w:after="0" w:line="240" w:lineRule="auto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 xml:space="preserve">-----------------------------------------------------          </w:t>
      </w:r>
    </w:p>
    <w:p w:rsidR="009F4C22" w:rsidRDefault="009F4C22" w:rsidP="009F4C22">
      <w:pPr>
        <w:spacing w:after="0" w:line="240" w:lineRule="auto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 xml:space="preserve">(pieczęć Wykonawcy/Wykonawców)         </w:t>
      </w:r>
    </w:p>
    <w:p w:rsidR="009F4C22" w:rsidRDefault="009F4C22" w:rsidP="009F4C22">
      <w:pPr>
        <w:spacing w:after="0" w:line="240" w:lineRule="auto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i/>
        </w:rPr>
        <w:t xml:space="preserve">                    </w:t>
      </w:r>
      <w:r>
        <w:rPr>
          <w:rFonts w:asciiTheme="minorHAnsi" w:hAnsiTheme="minorHAnsi" w:cs="Arial"/>
          <w:i/>
        </w:rPr>
        <w:tab/>
      </w:r>
      <w:r>
        <w:rPr>
          <w:rFonts w:asciiTheme="minorHAnsi" w:hAnsiTheme="minorHAnsi" w:cs="Arial"/>
          <w:i/>
        </w:rPr>
        <w:tab/>
      </w:r>
      <w:r>
        <w:rPr>
          <w:rFonts w:asciiTheme="minorHAnsi" w:hAnsiTheme="minorHAnsi" w:cs="Arial"/>
          <w:i/>
        </w:rPr>
        <w:tab/>
      </w:r>
      <w:r>
        <w:rPr>
          <w:rFonts w:asciiTheme="minorHAnsi" w:hAnsiTheme="minorHAnsi" w:cs="Arial"/>
          <w:i/>
        </w:rPr>
        <w:tab/>
      </w:r>
    </w:p>
    <w:p w:rsidR="009F4C22" w:rsidRDefault="009F4C22" w:rsidP="009F4C22">
      <w:pPr>
        <w:widowControl w:val="0"/>
        <w:spacing w:after="240"/>
        <w:ind w:left="806" w:hanging="403"/>
        <w:jc w:val="center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OPIS PRZEDMIOTU ZAMÓWIENIA</w:t>
      </w:r>
    </w:p>
    <w:p w:rsidR="009F4C22" w:rsidRDefault="009F4C22" w:rsidP="009F4C22">
      <w:pPr>
        <w:pStyle w:val="Akapitzlist"/>
        <w:spacing w:after="0" w:line="240" w:lineRule="auto"/>
        <w:ind w:left="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</w:rPr>
        <w:t xml:space="preserve">1.    Przedmiotem zamówienia jest </w:t>
      </w:r>
      <w:r>
        <w:rPr>
          <w:rFonts w:asciiTheme="minorHAnsi" w:hAnsiTheme="minorHAnsi" w:cs="Arial"/>
          <w:b/>
        </w:rPr>
        <w:t xml:space="preserve">świadczenie usługi serwisu dla systemu Medicus On-Line w  </w:t>
      </w:r>
    </w:p>
    <w:p w:rsidR="009F4C22" w:rsidRDefault="009F4C22" w:rsidP="009F4C22">
      <w:pPr>
        <w:pStyle w:val="Akapitzlist"/>
        <w:spacing w:after="0" w:line="240" w:lineRule="auto"/>
        <w:ind w:left="0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       SZPZLO Warszawa Praga-Północ.</w:t>
      </w:r>
    </w:p>
    <w:p w:rsidR="009F4C22" w:rsidRDefault="009F4C22" w:rsidP="009F4C22">
      <w:pPr>
        <w:pStyle w:val="Akapitzlist"/>
        <w:tabs>
          <w:tab w:val="left" w:pos="284"/>
        </w:tabs>
        <w:spacing w:after="0" w:line="240" w:lineRule="auto"/>
        <w:ind w:left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2. </w:t>
      </w:r>
      <w:r>
        <w:rPr>
          <w:rFonts w:asciiTheme="minorHAnsi" w:hAnsiTheme="minorHAnsi" w:cs="Arial"/>
        </w:rPr>
        <w:tab/>
        <w:t xml:space="preserve">  Zakres zamówienia obejmuje ś</w:t>
      </w:r>
      <w:r>
        <w:rPr>
          <w:rFonts w:asciiTheme="minorHAnsi" w:hAnsiTheme="minorHAnsi" w:cs="Arial"/>
          <w:bCs/>
        </w:rPr>
        <w:t>wiadczenie</w:t>
      </w:r>
      <w:r>
        <w:rPr>
          <w:rFonts w:asciiTheme="minorHAnsi" w:hAnsiTheme="minorHAnsi" w:cs="Arial"/>
        </w:rPr>
        <w:t xml:space="preserve"> serwisu dla systemu Medicus On-Line użytkowanego      </w:t>
      </w:r>
    </w:p>
    <w:p w:rsidR="009F4C22" w:rsidRDefault="009F4C22" w:rsidP="009F4C22">
      <w:pPr>
        <w:pStyle w:val="Akapitzlist"/>
        <w:tabs>
          <w:tab w:val="left" w:pos="284"/>
        </w:tabs>
        <w:spacing w:after="120" w:line="240" w:lineRule="auto"/>
        <w:ind w:left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        przez Zamawiającego.</w:t>
      </w:r>
    </w:p>
    <w:p w:rsidR="009F4C22" w:rsidRDefault="009F4C22" w:rsidP="009F4C22">
      <w:pPr>
        <w:tabs>
          <w:tab w:val="left" w:pos="709"/>
          <w:tab w:val="left" w:pos="993"/>
        </w:tabs>
        <w:spacing w:after="0" w:line="360" w:lineRule="auto"/>
        <w:ind w:left="284" w:hanging="284"/>
        <w:rPr>
          <w:rFonts w:asciiTheme="minorHAnsi" w:hAnsiTheme="minorHAnsi" w:cs="Arial"/>
          <w:u w:val="single"/>
        </w:rPr>
      </w:pPr>
      <w:r>
        <w:rPr>
          <w:rFonts w:asciiTheme="minorHAnsi" w:hAnsiTheme="minorHAnsi" w:cs="Arial"/>
        </w:rPr>
        <w:t xml:space="preserve">2.1. </w:t>
      </w:r>
      <w:r>
        <w:rPr>
          <w:rFonts w:asciiTheme="minorHAnsi" w:hAnsiTheme="minorHAnsi" w:cs="Arial"/>
          <w:u w:val="single"/>
        </w:rPr>
        <w:t>Definicje stosowane przy opisie oraz wymaganiach dotyczących przedmiotu zamówienia: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Dzień Roboczy</w:t>
      </w:r>
      <w:r>
        <w:rPr>
          <w:rFonts w:asciiTheme="minorHAnsi" w:hAnsiTheme="minorHAnsi"/>
          <w:sz w:val="22"/>
          <w:szCs w:val="22"/>
        </w:rPr>
        <w:t xml:space="preserve"> - każdy dzień od poniedziałku do piątku z wyłączeniem dni ustawowo wolnych od pracy;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Godziny Robocze</w:t>
      </w:r>
      <w:r>
        <w:rPr>
          <w:rFonts w:asciiTheme="minorHAnsi" w:hAnsiTheme="minorHAnsi"/>
          <w:sz w:val="22"/>
          <w:szCs w:val="22"/>
        </w:rPr>
        <w:t xml:space="preserve"> - godziny od 9.00 do 17.00 w każdym dniu roboczym;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Awaria </w:t>
      </w:r>
      <w:r>
        <w:rPr>
          <w:rFonts w:asciiTheme="minorHAnsi" w:hAnsiTheme="minorHAnsi"/>
          <w:sz w:val="22"/>
          <w:szCs w:val="22"/>
        </w:rPr>
        <w:t>- oznacza błąd Systemu, który prowadzi do zatrzymania eksploatacji systemu informatycznego, utraty danych lub naruszenia ich spójności, w wyniku którego niemożliwe jest prowadzenie bieżącej działalności przy użyciu Systemu;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Błąd </w:t>
      </w:r>
      <w:r>
        <w:rPr>
          <w:rFonts w:asciiTheme="minorHAnsi" w:hAnsiTheme="minorHAnsi"/>
          <w:sz w:val="22"/>
          <w:szCs w:val="22"/>
        </w:rPr>
        <w:t>– oznacza powtarzalne działanie Systemu niezgodne z jego dokumentacją użytkową, uniemożliwiające wykonanie części jego funkcji;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Błąd Istotny</w:t>
      </w:r>
      <w:r>
        <w:rPr>
          <w:rFonts w:asciiTheme="minorHAnsi" w:hAnsiTheme="minorHAnsi"/>
          <w:sz w:val="22"/>
          <w:szCs w:val="22"/>
        </w:rPr>
        <w:t xml:space="preserve"> - oznacza powtarzalne działanie Systemu niezgodne z jego dokumentacją użytkową, uniemożliwiające wykonanie części jego funkcji; rozliczeniowych lub innych funkcji istotnych dla działania systemu mogących być podstawą do nałożenia na Zamawiającego kar przez NFZ lub roszczeń finansowych ze strony innych instytucji lub pacjentów;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Usterka </w:t>
      </w:r>
      <w:r>
        <w:rPr>
          <w:rFonts w:asciiTheme="minorHAnsi" w:hAnsiTheme="minorHAnsi"/>
          <w:sz w:val="22"/>
          <w:szCs w:val="22"/>
        </w:rPr>
        <w:t>– oznacza działanie Systemu niezgodne z dostarczoną do niego dokumentacją, nie uwzględnienie przez to oprogramowanie znanych błędów platformy sprzętowej lub błędów w oprogramowaniu narzędziowym lub stanowiskowym, nie uniemożliwiające jednak wykonania jego funkcji;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Nowa wersja (upgrade)</w:t>
      </w:r>
      <w:r>
        <w:rPr>
          <w:rFonts w:asciiTheme="minorHAnsi" w:hAnsiTheme="minorHAnsi"/>
          <w:sz w:val="22"/>
          <w:szCs w:val="22"/>
        </w:rPr>
        <w:t xml:space="preserve"> – oznacza nowelizację danego oprogramowania, identyfikowaną przez zmianę numeru wersji. Oznakowana w ten sposób wersja zawiera  zmiany funkcjonalne i technologiczne, oraz zmiany formy prezentacji danych i sposobu obsługi czynności operatorskich;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Numeracja wersji</w:t>
      </w:r>
      <w:r>
        <w:rPr>
          <w:rFonts w:asciiTheme="minorHAnsi" w:hAnsiTheme="minorHAnsi"/>
          <w:sz w:val="22"/>
          <w:szCs w:val="22"/>
        </w:rPr>
        <w:t xml:space="preserve"> – oznacza oznakowanie wersji oprogramowania numerem o następującej strukturze RRRRMMNN[x]. Pierwsza część numeru wersji oznacza umowną datę publikacji wersji, opcjonalna dodatkowa cyfra jest używana do odróżnienia kilku wersji wygenerowanych jednego dnia;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Opieka informatyczna</w:t>
      </w:r>
      <w:r>
        <w:rPr>
          <w:rFonts w:asciiTheme="minorHAnsi" w:hAnsiTheme="minorHAnsi"/>
          <w:sz w:val="22"/>
          <w:szCs w:val="22"/>
        </w:rPr>
        <w:t xml:space="preserve"> - oznacza świadczenie usług przy utrzymaniu eksploatacji Systemu przez WYKONAWCĘ, w szczególności związanych ze śledzeniem i analizą problemów merytorycznych i technicznych, które dotyczą Systemu, dostosowaniem go do pracy na nowych platformach eksploatacyjnych, utrzymaniem w zgodności z powszechnie obowiązującymi przepisami prawa w dziedzinie, której dotyczy to oprogramowanie oraz aktami wydanymi przez płatnika świadczeń;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Oprogramowanie </w:t>
      </w:r>
      <w:r>
        <w:rPr>
          <w:rFonts w:asciiTheme="minorHAnsi" w:hAnsiTheme="minorHAnsi"/>
          <w:sz w:val="22"/>
          <w:szCs w:val="22"/>
        </w:rPr>
        <w:t>– oznacza program komputerowy Medicus On-Line, używany przez ZAMAWIAJĄCEGO, na podstawie licencji udzielonej w odrębnej umowie;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Partner –</w:t>
      </w:r>
      <w:r>
        <w:rPr>
          <w:rFonts w:asciiTheme="minorHAnsi" w:hAnsiTheme="minorHAnsi"/>
          <w:sz w:val="22"/>
          <w:szCs w:val="22"/>
        </w:rPr>
        <w:t xml:space="preserve"> Firma informatyczna posiadająca wieloletnie doświadczenie oraz kompetencje pozwalające na wypełnienie postanowień umowy w zakresie opieki informatycznej</w:t>
      </w:r>
      <w:r>
        <w:rPr>
          <w:rFonts w:asciiTheme="minorHAnsi" w:hAnsiTheme="minorHAnsi"/>
          <w:b/>
          <w:sz w:val="22"/>
          <w:szCs w:val="22"/>
        </w:rPr>
        <w:t>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System</w:t>
      </w:r>
      <w:r>
        <w:rPr>
          <w:rFonts w:asciiTheme="minorHAnsi" w:hAnsiTheme="minorHAnsi"/>
          <w:sz w:val="22"/>
          <w:szCs w:val="22"/>
        </w:rPr>
        <w:t xml:space="preserve"> – Łączne określenie dla oprogramowania Medicus On-Line;</w:t>
      </w:r>
    </w:p>
    <w:p w:rsidR="009F4C22" w:rsidRDefault="009F4C22" w:rsidP="009F4C22">
      <w:pPr>
        <w:pStyle w:val="listaa"/>
        <w:numPr>
          <w:ilvl w:val="0"/>
          <w:numId w:val="13"/>
        </w:numPr>
        <w:tabs>
          <w:tab w:val="left" w:pos="426"/>
        </w:tabs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Zgłoszenie Serwisowe</w:t>
      </w:r>
      <w:r>
        <w:rPr>
          <w:rFonts w:asciiTheme="minorHAnsi" w:hAnsiTheme="minorHAnsi"/>
          <w:sz w:val="22"/>
          <w:szCs w:val="22"/>
        </w:rPr>
        <w:t xml:space="preserve"> - informacja przekazana WYKONAWCY przez upoważnionego pracownika ZAMAWIAJĄCEGO o awariach, błędach istotnych, błędach i usterkach Systemu.</w:t>
      </w:r>
    </w:p>
    <w:p w:rsidR="009F4C22" w:rsidRDefault="009F4C22" w:rsidP="009F4C22">
      <w:pPr>
        <w:pStyle w:val="listaa"/>
        <w:numPr>
          <w:ilvl w:val="0"/>
          <w:numId w:val="0"/>
        </w:numPr>
        <w:tabs>
          <w:tab w:val="left" w:pos="426"/>
        </w:tabs>
        <w:ind w:left="426"/>
        <w:jc w:val="both"/>
        <w:rPr>
          <w:rFonts w:asciiTheme="minorHAnsi" w:hAnsiTheme="minorHAnsi"/>
          <w:sz w:val="22"/>
          <w:szCs w:val="22"/>
        </w:rPr>
      </w:pPr>
    </w:p>
    <w:p w:rsidR="009F4C22" w:rsidRDefault="009F4C22" w:rsidP="009F4C22">
      <w:pPr>
        <w:tabs>
          <w:tab w:val="left" w:pos="709"/>
          <w:tab w:val="left" w:pos="993"/>
        </w:tabs>
        <w:spacing w:after="0" w:line="240" w:lineRule="auto"/>
        <w:ind w:left="284" w:hanging="284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 xml:space="preserve">2.2. </w:t>
      </w:r>
      <w:r>
        <w:rPr>
          <w:rFonts w:asciiTheme="minorHAnsi" w:hAnsiTheme="minorHAnsi" w:cs="Arial"/>
          <w:b/>
          <w:bCs/>
        </w:rPr>
        <w:t>Usługi serwisowe wchodzące w zakres przedmiotu zamówienia:</w:t>
      </w:r>
    </w:p>
    <w:p w:rsidR="009F4C22" w:rsidRDefault="009F4C22" w:rsidP="009F4C22">
      <w:pPr>
        <w:pStyle w:val="listaa"/>
        <w:numPr>
          <w:ilvl w:val="0"/>
          <w:numId w:val="0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  <w:t xml:space="preserve">        </w:t>
      </w:r>
      <w:r>
        <w:rPr>
          <w:rFonts w:ascii="Calibri" w:hAnsi="Calibri"/>
          <w:sz w:val="22"/>
          <w:szCs w:val="22"/>
          <w:u w:val="single"/>
        </w:rPr>
        <w:t>W zakres opieki informatycznej wchodzą następujące zadania</w:t>
      </w:r>
      <w:r>
        <w:rPr>
          <w:rFonts w:ascii="Calibri" w:hAnsi="Calibri"/>
          <w:sz w:val="22"/>
          <w:szCs w:val="22"/>
        </w:rPr>
        <w:t>:</w:t>
      </w:r>
    </w:p>
    <w:p w:rsidR="009F4C22" w:rsidRDefault="009F4C22" w:rsidP="009F4C22">
      <w:pPr>
        <w:pStyle w:val="Lista"/>
        <w:numPr>
          <w:ilvl w:val="0"/>
          <w:numId w:val="14"/>
        </w:numPr>
        <w:tabs>
          <w:tab w:val="left" w:pos="1080"/>
        </w:tabs>
        <w:spacing w:after="0" w:line="240" w:lineRule="auto"/>
        <w:jc w:val="both"/>
      </w:pPr>
      <w:r>
        <w:t>serwis oprogramowania wchodzącego w skład Systemu, w celu zapewnienia utrzymania eksploatacji oraz prawidłowego funkcjonowania Systemu w zmieniających się warunkach organizacyjnych i technicznych ZAMAWIAJĄCEGO, w szczególności zapewnienie zgodności Systemu ze standardami raportowania dla płatnika świadczeń lub innej instytucji, która z punktu widzenia obowiązującego prawa może tego zażądać;</w:t>
      </w:r>
    </w:p>
    <w:p w:rsidR="009F4C22" w:rsidRDefault="009F4C22" w:rsidP="009F4C22">
      <w:pPr>
        <w:pStyle w:val="Lista"/>
        <w:numPr>
          <w:ilvl w:val="0"/>
          <w:numId w:val="14"/>
        </w:numPr>
        <w:tabs>
          <w:tab w:val="left" w:pos="1080"/>
        </w:tabs>
        <w:spacing w:after="0" w:line="240" w:lineRule="auto"/>
        <w:jc w:val="both"/>
      </w:pPr>
      <w:r>
        <w:t>konsultacje i doradztwo;</w:t>
      </w:r>
    </w:p>
    <w:p w:rsidR="009F4C22" w:rsidRDefault="009F4C22" w:rsidP="009F4C22">
      <w:pPr>
        <w:pStyle w:val="listaa"/>
        <w:numPr>
          <w:ilvl w:val="0"/>
          <w:numId w:val="14"/>
        </w:numPr>
        <w:spacing w:after="120"/>
        <w:ind w:left="709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konieczne modyfikacje oprogramowania związane ze zmianami prawnymi w organizacji lub strukturze ochrony zdrowia.</w:t>
      </w:r>
    </w:p>
    <w:p w:rsidR="009F4C22" w:rsidRDefault="009F4C22" w:rsidP="009F4C22">
      <w:pPr>
        <w:tabs>
          <w:tab w:val="left" w:pos="709"/>
          <w:tab w:val="left" w:pos="993"/>
        </w:tabs>
        <w:spacing w:after="0"/>
        <w:ind w:left="284" w:hanging="284"/>
        <w:rPr>
          <w:rFonts w:cs="Arial"/>
        </w:rPr>
      </w:pPr>
      <w:r>
        <w:rPr>
          <w:rFonts w:cs="Arial"/>
        </w:rPr>
        <w:t xml:space="preserve">2.3. </w:t>
      </w:r>
      <w:r>
        <w:rPr>
          <w:rFonts w:cs="Arial"/>
          <w:b/>
          <w:bCs/>
        </w:rPr>
        <w:t>Przez usługę „Serwisowanie oprogramowania” należy rozumieć:</w:t>
      </w:r>
    </w:p>
    <w:p w:rsidR="009F4C22" w:rsidRDefault="009F4C22" w:rsidP="009F4C22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rPr>
          <w:rFonts w:ascii="Calibri" w:hAnsi="Calibri" w:cs="Times New Roman"/>
        </w:rPr>
      </w:pPr>
      <w:r>
        <w:rPr>
          <w:rFonts w:ascii="Calibri" w:hAnsi="Calibri"/>
        </w:rPr>
        <w:t>diagnozowanie i usuwanie awarii oraz błędów funkcjonowania Systemu</w:t>
      </w:r>
    </w:p>
    <w:p w:rsidR="009F4C22" w:rsidRDefault="009F4C22" w:rsidP="009F4C22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rPr>
          <w:rFonts w:ascii="Calibri" w:hAnsi="Calibri"/>
        </w:rPr>
      </w:pPr>
      <w:r>
        <w:rPr>
          <w:rFonts w:ascii="Calibri" w:hAnsi="Calibri"/>
        </w:rPr>
        <w:t>usuwanie niespójności bazy danych będących wynikiem nieprawidłowego działania Systemu, z wyłączeniem sytuacji, gdy powyższa nieprawidłowość nastąpiła wskutek niewłaściwego (niezgodnego z przekazaną dokumentacją) użytkowania Systemu.</w:t>
      </w:r>
    </w:p>
    <w:p w:rsidR="009F4C22" w:rsidRDefault="009F4C22" w:rsidP="009F4C22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ind w:hanging="643"/>
        <w:rPr>
          <w:rFonts w:ascii="Calibri" w:hAnsi="Calibri"/>
        </w:rPr>
      </w:pPr>
      <w:r>
        <w:rPr>
          <w:rFonts w:ascii="Calibri" w:hAnsi="Calibri"/>
        </w:rPr>
        <w:t>dostosowanie wykorzystywanych druków dokumentacji medycznej do zmian w powszechnie obowiązujących przepisach prawnych, w tym także wytycznych NFZ, PZH, MZ.</w:t>
      </w:r>
    </w:p>
    <w:p w:rsidR="009F4C22" w:rsidRDefault="009F4C22" w:rsidP="009F4C22">
      <w:pPr>
        <w:pStyle w:val="Numeracja"/>
        <w:numPr>
          <w:ilvl w:val="0"/>
          <w:numId w:val="15"/>
        </w:numPr>
        <w:tabs>
          <w:tab w:val="left" w:pos="708"/>
        </w:tabs>
        <w:spacing w:before="0" w:after="0" w:line="240" w:lineRule="auto"/>
        <w:rPr>
          <w:rFonts w:ascii="Calibri" w:hAnsi="Calibri"/>
        </w:rPr>
      </w:pPr>
      <w:r>
        <w:rPr>
          <w:rFonts w:ascii="Calibri" w:hAnsi="Calibri"/>
        </w:rPr>
        <w:t>wskazywanie rozwiązań zastępczych w użytkowaniu oprogramowania Medicus On-Line, na czas usuwania nieprawidłowości.</w:t>
      </w:r>
    </w:p>
    <w:p w:rsidR="009F4C22" w:rsidRDefault="009F4C22" w:rsidP="009F4C22">
      <w:pPr>
        <w:pStyle w:val="Numeracja"/>
        <w:numPr>
          <w:ilvl w:val="0"/>
          <w:numId w:val="15"/>
        </w:numPr>
        <w:tabs>
          <w:tab w:val="left" w:pos="708"/>
        </w:tabs>
        <w:spacing w:before="0" w:line="240" w:lineRule="auto"/>
        <w:ind w:left="1066" w:hanging="357"/>
        <w:rPr>
          <w:rFonts w:ascii="Calibri" w:hAnsi="Calibri"/>
        </w:rPr>
      </w:pPr>
      <w:r>
        <w:rPr>
          <w:rFonts w:ascii="Calibri" w:hAnsi="Calibri"/>
        </w:rPr>
        <w:t>usuwanie nieprawidłowości w działaniu i konfiguracji serwera (Debian, Tomcat, Postgres, Java).</w:t>
      </w:r>
    </w:p>
    <w:p w:rsidR="009F4C22" w:rsidRDefault="009F4C22" w:rsidP="009F4C22">
      <w:pPr>
        <w:tabs>
          <w:tab w:val="left" w:pos="709"/>
          <w:tab w:val="left" w:pos="993"/>
        </w:tabs>
        <w:spacing w:after="120"/>
        <w:ind w:left="284" w:hanging="284"/>
        <w:rPr>
          <w:rFonts w:cs="Arial"/>
        </w:rPr>
      </w:pPr>
      <w:r>
        <w:rPr>
          <w:rFonts w:cs="Arial"/>
        </w:rPr>
        <w:t xml:space="preserve">2.4. </w:t>
      </w:r>
      <w:r>
        <w:rPr>
          <w:rFonts w:cs="Arial"/>
          <w:b/>
          <w:bCs/>
        </w:rPr>
        <w:t>Warunki serwisowania oprogramowania:</w:t>
      </w:r>
    </w:p>
    <w:p w:rsidR="009F4C22" w:rsidRDefault="009F4C22" w:rsidP="009F4C22">
      <w:pPr>
        <w:pStyle w:val="Numeracja"/>
        <w:numPr>
          <w:ilvl w:val="0"/>
          <w:numId w:val="16"/>
        </w:numPr>
        <w:tabs>
          <w:tab w:val="left" w:pos="708"/>
        </w:tabs>
        <w:spacing w:before="0" w:after="0" w:line="240" w:lineRule="auto"/>
        <w:ind w:left="1072"/>
        <w:rPr>
          <w:rFonts w:ascii="Calibri" w:hAnsi="Calibri" w:cs="Times New Roman"/>
        </w:rPr>
      </w:pPr>
      <w:r>
        <w:rPr>
          <w:rFonts w:ascii="Calibri" w:hAnsi="Calibri"/>
          <w:b/>
          <w:bCs/>
        </w:rPr>
        <w:t>warunki serwisowe w zależności od priorytetu zgłoszenia, tj.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072"/>
        <w:rPr>
          <w:rFonts w:ascii="Calibri" w:eastAsia="Times New Roman" w:hAnsi="Calibri"/>
          <w:lang w:eastAsia="ar-SA"/>
        </w:rPr>
      </w:pPr>
      <w:r>
        <w:rPr>
          <w:rFonts w:ascii="Calibri" w:eastAsia="Times New Roman" w:hAnsi="Calibri"/>
          <w:lang w:eastAsia="ar-SA"/>
        </w:rPr>
        <w:t xml:space="preserve">Wymagane maksymalne czasy reakcji/ czasy napraw w zależności od priorytetu 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072"/>
        <w:rPr>
          <w:rFonts w:ascii="Calibri" w:eastAsia="Times New Roman" w:hAnsi="Calibri"/>
          <w:lang w:eastAsia="ar-SA"/>
        </w:rPr>
      </w:pPr>
      <w:r>
        <w:rPr>
          <w:rFonts w:ascii="Calibri" w:eastAsia="Times New Roman" w:hAnsi="Calibri"/>
          <w:lang w:eastAsia="ar-SA"/>
        </w:rPr>
        <w:t>zgłoszenia: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1072"/>
        <w:rPr>
          <w:rFonts w:ascii="Calibri" w:eastAsia="Calibri" w:hAnsi="Calibri"/>
        </w:rPr>
      </w:pPr>
    </w:p>
    <w:tbl>
      <w:tblPr>
        <w:tblW w:w="0" w:type="auto"/>
        <w:jc w:val="center"/>
        <w:tblInd w:w="8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1"/>
        <w:gridCol w:w="2677"/>
        <w:gridCol w:w="3259"/>
      </w:tblGrid>
      <w:tr w:rsidR="009F4C22" w:rsidTr="009F4C22">
        <w:trPr>
          <w:trHeight w:val="322"/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before="80" w:after="80" w:line="276" w:lineRule="auto"/>
              <w:jc w:val="center"/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  <w:t>Priorytet zgłoszenia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before="80" w:after="80" w:line="276" w:lineRule="auto"/>
              <w:jc w:val="center"/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  <w:t>Czas reakcji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before="80" w:after="80" w:line="276" w:lineRule="auto"/>
              <w:jc w:val="center"/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b/>
                <w:sz w:val="22"/>
                <w:szCs w:val="22"/>
                <w:lang w:eastAsia="ar-SA" w:bidi="ar-SA"/>
              </w:rPr>
              <w:t>Maksymalny czas naprawy</w:t>
            </w:r>
          </w:p>
        </w:tc>
      </w:tr>
      <w:tr w:rsidR="009F4C22" w:rsidTr="009F4C22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Awaria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zegarowych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24 h zegarowe</w:t>
            </w:r>
          </w:p>
        </w:tc>
      </w:tr>
      <w:tr w:rsidR="009F4C22" w:rsidTr="009F4C22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Błąd istotny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zegarowych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24 h zegarowe</w:t>
            </w:r>
          </w:p>
        </w:tc>
      </w:tr>
      <w:tr w:rsidR="009F4C22" w:rsidTr="009F4C22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Błąd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roboczych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 w:rsidP="003E3BFC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h robocze</w:t>
            </w:r>
          </w:p>
        </w:tc>
      </w:tr>
      <w:tr w:rsidR="009F4C22" w:rsidTr="009F4C22">
        <w:trPr>
          <w:jc w:val="center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Usterka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do 8 h roboczych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4C22" w:rsidRDefault="009F4C22">
            <w:pPr>
              <w:pStyle w:val="Standard"/>
              <w:spacing w:line="276" w:lineRule="auto"/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</w:pPr>
            <w:r>
              <w:rPr>
                <w:rFonts w:ascii="Calibri" w:eastAsia="Times New Roman" w:hAnsi="Calibri" w:cs="Arial"/>
                <w:sz w:val="22"/>
                <w:szCs w:val="22"/>
                <w:lang w:eastAsia="ar-SA" w:bidi="ar-SA"/>
              </w:rPr>
              <w:t>100 h roboczych</w:t>
            </w:r>
          </w:p>
        </w:tc>
      </w:tr>
    </w:tbl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284"/>
        <w:rPr>
          <w:rFonts w:ascii="Calibri" w:eastAsia="Calibri" w:hAnsi="Calibri"/>
          <w:b/>
          <w:i/>
          <w:lang w:eastAsia="ar-SA"/>
        </w:rPr>
      </w:pP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284"/>
        <w:rPr>
          <w:rFonts w:ascii="Calibri" w:hAnsi="Calibri"/>
          <w:b/>
          <w:i/>
          <w:lang w:eastAsia="ar-SA"/>
        </w:rPr>
      </w:pPr>
      <w:r>
        <w:rPr>
          <w:rFonts w:ascii="Calibri" w:hAnsi="Calibri"/>
          <w:b/>
          <w:i/>
          <w:lang w:eastAsia="ar-SA"/>
        </w:rPr>
        <w:t>Uwaga: czas usuwania zgłaszanych problemów (czas naprawy) stanowi kryterium oceny ofert.</w:t>
      </w: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284"/>
        <w:rPr>
          <w:rFonts w:ascii="Calibri" w:hAnsi="Calibri"/>
          <w:b/>
          <w:i/>
          <w:lang w:eastAsia="ar-SA"/>
        </w:rPr>
      </w:pPr>
    </w:p>
    <w:p w:rsidR="009F4C22" w:rsidRDefault="009F4C22" w:rsidP="009F4C22">
      <w:pPr>
        <w:pStyle w:val="Numeracja"/>
        <w:numPr>
          <w:ilvl w:val="0"/>
          <w:numId w:val="0"/>
        </w:numPr>
        <w:tabs>
          <w:tab w:val="left" w:pos="708"/>
        </w:tabs>
        <w:spacing w:before="0" w:after="0" w:line="240" w:lineRule="auto"/>
        <w:ind w:left="709"/>
        <w:rPr>
          <w:rFonts w:ascii="Calibri" w:hAnsi="Calibri"/>
          <w:lang w:eastAsia="ar-SA"/>
        </w:rPr>
      </w:pPr>
      <w:r>
        <w:rPr>
          <w:rFonts w:ascii="Calibri" w:hAnsi="Calibri"/>
          <w:lang w:eastAsia="ar-SA"/>
        </w:rPr>
        <w:t>2) Forma zgłoszeń serwisowych:</w:t>
      </w:r>
    </w:p>
    <w:p w:rsidR="009F4C22" w:rsidRDefault="009F4C22" w:rsidP="009F4C22">
      <w:pPr>
        <w:pStyle w:val="Numeracja3"/>
        <w:tabs>
          <w:tab w:val="clear" w:pos="2520"/>
          <w:tab w:val="num" w:pos="1855"/>
        </w:tabs>
        <w:spacing w:before="0" w:after="0" w:line="240" w:lineRule="auto"/>
        <w:ind w:left="1783" w:hanging="648"/>
        <w:rPr>
          <w:rFonts w:ascii="Calibri" w:hAnsi="Calibri"/>
          <w:lang w:eastAsia="ar-SA"/>
        </w:rPr>
      </w:pPr>
      <w:r>
        <w:rPr>
          <w:rFonts w:ascii="Calibri" w:hAnsi="Calibri"/>
          <w:lang w:eastAsia="ar-SA"/>
        </w:rPr>
        <w:t>poprzez wiadomość e-mail na wskazany adres z podaniem priorytetu, opisu zgłoszenia, kontaktu do osoby zajmującej się zgłoszeniem po str. Zamawiającego,</w:t>
      </w:r>
    </w:p>
    <w:p w:rsidR="009F4C22" w:rsidRDefault="009F4C22" w:rsidP="009F4C22">
      <w:pPr>
        <w:pStyle w:val="Numeracja3"/>
        <w:tabs>
          <w:tab w:val="clear" w:pos="2520"/>
          <w:tab w:val="num" w:pos="1855"/>
        </w:tabs>
        <w:spacing w:before="0" w:line="240" w:lineRule="auto"/>
        <w:ind w:left="1780" w:hanging="646"/>
        <w:rPr>
          <w:rFonts w:ascii="Calibri" w:hAnsi="Calibri"/>
        </w:rPr>
      </w:pPr>
      <w:r>
        <w:rPr>
          <w:rFonts w:ascii="Calibri" w:hAnsi="Calibri"/>
          <w:lang w:eastAsia="ar-SA"/>
        </w:rPr>
        <w:t>telefonicznie z potwierdzeniem zgłoszenia drogą mailową.</w:t>
      </w:r>
    </w:p>
    <w:p w:rsidR="009F4C22" w:rsidRDefault="009F4C22" w:rsidP="009F4C22">
      <w:pPr>
        <w:tabs>
          <w:tab w:val="left" w:pos="709"/>
          <w:tab w:val="left" w:pos="993"/>
        </w:tabs>
        <w:spacing w:after="0" w:line="240" w:lineRule="auto"/>
        <w:ind w:left="284" w:hanging="284"/>
        <w:rPr>
          <w:rFonts w:cs="Arial"/>
          <w:b/>
        </w:rPr>
      </w:pPr>
      <w:r>
        <w:rPr>
          <w:rFonts w:cs="Arial"/>
        </w:rPr>
        <w:t>2.</w:t>
      </w:r>
      <w:r>
        <w:rPr>
          <w:rFonts w:cs="Arial"/>
          <w:b/>
        </w:rPr>
        <w:t>5. Wykonawca w ramach realizacji przedmiotu zamówienia zobowiązany jest do</w:t>
      </w:r>
    </w:p>
    <w:p w:rsidR="009F4C22" w:rsidRDefault="009F4C22" w:rsidP="009F4C22">
      <w:pPr>
        <w:tabs>
          <w:tab w:val="left" w:pos="709"/>
          <w:tab w:val="left" w:pos="993"/>
        </w:tabs>
        <w:spacing w:after="0" w:line="240" w:lineRule="auto"/>
        <w:ind w:left="284" w:hanging="284"/>
        <w:rPr>
          <w:b/>
        </w:rPr>
      </w:pPr>
      <w:r>
        <w:rPr>
          <w:rFonts w:cs="Arial"/>
        </w:rPr>
        <w:t xml:space="preserve">        </w:t>
      </w:r>
      <w:r>
        <w:rPr>
          <w:rFonts w:cs="Arial"/>
          <w:b/>
        </w:rPr>
        <w:t>pr</w:t>
      </w:r>
      <w:r>
        <w:rPr>
          <w:b/>
        </w:rPr>
        <w:t>owadzenia konsultacji i doradztwa, w zakresie:</w:t>
      </w:r>
    </w:p>
    <w:p w:rsidR="009F4C22" w:rsidRDefault="009F4C22" w:rsidP="009F4C22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optymalnej konfiguracji systemu zarządzania bazą danych w zakresie wymaganym przez System,</w:t>
      </w:r>
    </w:p>
    <w:p w:rsidR="009F4C22" w:rsidRDefault="009F4C22" w:rsidP="009F4C22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organizacji procesów przetwarzania danych przez System,</w:t>
      </w:r>
    </w:p>
    <w:p w:rsidR="009F4C22" w:rsidRDefault="009F4C22" w:rsidP="009F4C22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właściwego wykorzystania mechanizmów parametryzowania i definiowania Systemu,</w:t>
      </w:r>
    </w:p>
    <w:p w:rsidR="009F4C22" w:rsidRDefault="009F4C22" w:rsidP="009F4C22">
      <w:pPr>
        <w:pStyle w:val="listaa"/>
        <w:numPr>
          <w:ilvl w:val="1"/>
          <w:numId w:val="18"/>
        </w:numPr>
        <w:ind w:left="714" w:hanging="35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opiniowania przydatności i możliwości wykorzystania nowych rozwiązań technologicznych.</w:t>
      </w:r>
    </w:p>
    <w:p w:rsidR="009F4C22" w:rsidRDefault="009F4C22" w:rsidP="009F4C22">
      <w:pPr>
        <w:rPr>
          <w:b/>
        </w:rPr>
      </w:pP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  <w:t xml:space="preserve">      </w:t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  <w:t xml:space="preserve">    </w:t>
      </w:r>
      <w:r>
        <w:rPr>
          <w:rFonts w:cs="Arial"/>
          <w:i/>
          <w:sz w:val="16"/>
          <w:szCs w:val="16"/>
        </w:rPr>
        <w:tab/>
        <w:t xml:space="preserve">   </w:t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  <w:t xml:space="preserve"> -----------------------------------------------------          </w:t>
      </w: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  <w:t xml:space="preserve">                        (pieczęć Wykonawcy/Wykonawców) </w:t>
      </w:r>
    </w:p>
    <w:p w:rsidR="009F4C22" w:rsidRDefault="009F4C22" w:rsidP="009F4C22">
      <w:pPr>
        <w:spacing w:line="240" w:lineRule="auto"/>
        <w:rPr>
          <w:rFonts w:cs="Arial"/>
          <w:b/>
          <w:sz w:val="16"/>
          <w:szCs w:val="16"/>
        </w:rPr>
      </w:pPr>
      <w:r>
        <w:rPr>
          <w:rFonts w:cs="Arial"/>
          <w:i/>
          <w:sz w:val="16"/>
          <w:szCs w:val="16"/>
        </w:rPr>
        <w:lastRenderedPageBreak/>
        <w:t xml:space="preserve">                            </w:t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</w:p>
    <w:p w:rsidR="009F4C22" w:rsidRDefault="009F4C22" w:rsidP="009F4C22">
      <w:pPr>
        <w:widowControl w:val="0"/>
        <w:spacing w:after="240"/>
        <w:ind w:left="806" w:hanging="403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MODUŁY OPROGRAMOWANIA</w:t>
      </w:r>
    </w:p>
    <w:tbl>
      <w:tblPr>
        <w:tblW w:w="8790" w:type="dxa"/>
        <w:tblInd w:w="45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708"/>
        <w:gridCol w:w="8082"/>
      </w:tblGrid>
      <w:tr w:rsidR="009F4C22" w:rsidTr="009F4C22">
        <w:trPr>
          <w:trHeight w:val="699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D9D9D9"/>
            <w:vAlign w:val="center"/>
            <w:hideMark/>
          </w:tcPr>
          <w:p w:rsidR="009F4C22" w:rsidRDefault="009F4C22">
            <w:pPr>
              <w:pStyle w:val="TableContents"/>
              <w:spacing w:line="276" w:lineRule="auto"/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  <w:t>LP.</w:t>
            </w: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  <w:hideMark/>
          </w:tcPr>
          <w:p w:rsidR="009F4C22" w:rsidRDefault="009F4C22">
            <w:pPr>
              <w:pStyle w:val="TableContents"/>
              <w:spacing w:line="276" w:lineRule="auto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FUNKCJONALNOŚCI/MODUŁY</w:t>
            </w:r>
          </w:p>
        </w:tc>
      </w:tr>
      <w:tr w:rsidR="009F4C22" w:rsidTr="009F4C22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Przychodnia - moduł podstawowy</w:t>
            </w:r>
          </w:p>
        </w:tc>
      </w:tr>
      <w:tr w:rsidR="009F4C22" w:rsidTr="009F4C22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Przychodnia - moduł rozszerzony</w:t>
            </w:r>
          </w:p>
        </w:tc>
      </w:tr>
      <w:tr w:rsidR="009F4C22" w:rsidTr="009F4C22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Rehabilitacja</w:t>
            </w:r>
          </w:p>
        </w:tc>
      </w:tr>
      <w:tr w:rsidR="009F4C22" w:rsidTr="009F4C22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Apteka</w:t>
            </w:r>
          </w:p>
        </w:tc>
      </w:tr>
      <w:tr w:rsidR="009F4C22" w:rsidTr="009F4C22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E-rejestracja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Rozliczenia z NFZ - zakres podstawowy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Rozliczenia z NFZ - Listy oczekujących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Rozliczenia z NFZ - Deklaracje POZ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4C22" w:rsidRDefault="009F4C22">
            <w:pPr>
              <w:pStyle w:val="TableContents"/>
              <w:snapToGrid w:val="0"/>
              <w:spacing w:line="360" w:lineRule="auto"/>
              <w:rPr>
                <w:rFonts w:ascii="Calibri" w:hAnsi="Calibri" w:cs="Arial"/>
                <w:i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Ratownictwo medyczne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4C22" w:rsidRDefault="009F4C22">
            <w:pPr>
              <w:pStyle w:val="TableContents"/>
              <w:snapToGrid w:val="0"/>
              <w:spacing w:line="360" w:lineRule="auto"/>
              <w:rPr>
                <w:rFonts w:ascii="Calibri" w:hAnsi="Calibri" w:cs="Arial"/>
                <w:i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Archiwum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Komunikacja z laboratorium (HL7) Badania laboratoryjne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Komunikacja z laboratorium (HL7) RTG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Drukarki fiskalne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4C22" w:rsidRDefault="009F4C22">
            <w:pPr>
              <w:spacing w:after="0" w:line="360" w:lineRule="auto"/>
              <w:rPr>
                <w:rFonts w:cs="Arial"/>
                <w:lang w:eastAsia="en-US"/>
              </w:rPr>
            </w:pPr>
            <w:r>
              <w:rPr>
                <w:b/>
                <w:bCs/>
                <w:lang w:eastAsia="en-US"/>
              </w:rPr>
              <w:t>Weryfikacji uprawnień za pomocą eWUŚ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Rachunek kosztów leczenia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Zlecenia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F4C22" w:rsidRDefault="009F4C22">
            <w:pPr>
              <w:spacing w:after="0" w:line="360" w:lineRule="auto"/>
              <w:rPr>
                <w:rFonts w:cs="Arial"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>Wysyłanie wiadomości/komunikatów do użytkowników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Wizyty pierwszorazowe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Integracja z AP-KOLCE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Zwrotne potwierdzanie wizyt poprzez SMS</w:t>
            </w:r>
          </w:p>
        </w:tc>
      </w:tr>
      <w:tr w:rsidR="009F4C22" w:rsidTr="009F4C22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F4C22" w:rsidRDefault="009F4C22" w:rsidP="003E3BFC">
            <w:pPr>
              <w:pStyle w:val="TableContents"/>
              <w:numPr>
                <w:ilvl w:val="0"/>
                <w:numId w:val="19"/>
              </w:numPr>
              <w:spacing w:line="360" w:lineRule="auto"/>
              <w:ind w:left="290" w:hanging="284"/>
              <w:jc w:val="center"/>
              <w:textAlignment w:val="baseline"/>
              <w:rPr>
                <w:rFonts w:ascii="Calibri" w:hAnsi="Calibri" w:cs="Arial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C22" w:rsidRDefault="009F4C22">
            <w:pPr>
              <w:spacing w:after="0" w:line="360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Transport sanitarny</w:t>
            </w:r>
          </w:p>
        </w:tc>
      </w:tr>
    </w:tbl>
    <w:p w:rsidR="009F4C22" w:rsidRDefault="009F4C22" w:rsidP="009F4C22">
      <w:pPr>
        <w:spacing w:line="240" w:lineRule="auto"/>
        <w:rPr>
          <w:rFonts w:cs="Arial"/>
        </w:rPr>
      </w:pPr>
    </w:p>
    <w:p w:rsidR="009F4C22" w:rsidRDefault="009F4C22" w:rsidP="009F4C22">
      <w:pPr>
        <w:spacing w:line="240" w:lineRule="auto"/>
        <w:rPr>
          <w:b/>
        </w:rPr>
      </w:pPr>
    </w:p>
    <w:p w:rsidR="009F4C22" w:rsidRDefault="009F4C22" w:rsidP="009F4C22">
      <w:pPr>
        <w:spacing w:line="240" w:lineRule="auto"/>
        <w:rPr>
          <w:b/>
        </w:rPr>
      </w:pP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  <w:t xml:space="preserve">              -----------------------------------------------------          </w:t>
      </w: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  <w:t xml:space="preserve">(pieczęć Wykonawcy/Wykonawców)  </w:t>
      </w: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</w:p>
    <w:p w:rsidR="009F4C22" w:rsidRDefault="009F4C22" w:rsidP="009F4C22">
      <w:pPr>
        <w:spacing w:after="120" w:line="240" w:lineRule="auto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WARUNKI ZDALNEGO DOSTĘPU DO ZASOBÓW ZAMAWIAJĄCEGO</w:t>
      </w:r>
    </w:p>
    <w:p w:rsidR="009F4C22" w:rsidRDefault="009F4C22" w:rsidP="009F4C22">
      <w:pPr>
        <w:pStyle w:val="Zwykytekst"/>
        <w:tabs>
          <w:tab w:val="left" w:pos="9360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sz w:val="24"/>
          <w:szCs w:val="24"/>
        </w:rPr>
        <w:t xml:space="preserve">1.  </w:t>
      </w:r>
      <w:r>
        <w:rPr>
          <w:rFonts w:ascii="Calibri" w:hAnsi="Calibri" w:cs="Arial"/>
          <w:sz w:val="22"/>
          <w:szCs w:val="22"/>
        </w:rPr>
        <w:t xml:space="preserve">Zdalny dostęp zostanie udostępniony Wykonawcy przez Zamawiającego w terminie 3 dni  </w:t>
      </w:r>
    </w:p>
    <w:p w:rsidR="009F4C22" w:rsidRDefault="009F4C22" w:rsidP="009F4C22">
      <w:pPr>
        <w:pStyle w:val="Zwykytekst"/>
        <w:tabs>
          <w:tab w:val="left" w:pos="9360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roboczych od dnia wejścia w życie Umowy.</w:t>
      </w:r>
    </w:p>
    <w:p w:rsidR="009F4C22" w:rsidRDefault="009F4C22" w:rsidP="009F4C22">
      <w:pPr>
        <w:pStyle w:val="Zwykytekst"/>
        <w:tabs>
          <w:tab w:val="left" w:pos="9360"/>
        </w:tabs>
        <w:rPr>
          <w:rFonts w:ascii="Calibri" w:hAnsi="Calibri" w:cs="Arial"/>
          <w:b/>
          <w:sz w:val="22"/>
          <w:szCs w:val="22"/>
        </w:rPr>
      </w:pP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Zamawiający udostępnia Wykonawcy zdalny dostęp do zasobów przez cały okres trwania Umowy na żądanie, pod nadzorem Działu Informatyki Zamawiającego i wcześniejszym uzgodnieniem terminu dostępu.</w:t>
      </w:r>
    </w:p>
    <w:p w:rsidR="009F4C22" w:rsidRDefault="009F4C22" w:rsidP="009F4C22">
      <w:pPr>
        <w:pStyle w:val="Zwykytekst"/>
        <w:tabs>
          <w:tab w:val="num" w:pos="2852"/>
          <w:tab w:val="left" w:pos="9360"/>
        </w:tabs>
        <w:ind w:left="360"/>
        <w:rPr>
          <w:rFonts w:ascii="Calibri" w:hAnsi="Calibri" w:cs="Arial"/>
          <w:b/>
          <w:sz w:val="22"/>
          <w:szCs w:val="22"/>
        </w:rPr>
      </w:pP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Do zdalnego dostępu upoważnieni będą pracownicy Wykonawcy. Listę upoważnionych pracowników należy dostarczyć terminie 3 dni roboczych od dnia wejścia w życie Umowy.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Wykonawca nie będzie przekazywał danych logowania (loginy i hasła) innym osobom niż wymienione w załączonej liście.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Bezpośredni dostęp do systemów Zamawiającego jest możliwy wyłącznie po udostępnieniu</w:t>
      </w:r>
      <w:r>
        <w:rPr>
          <w:rFonts w:ascii="Calibri" w:hAnsi="Calibri" w:cs="Arial"/>
          <w:sz w:val="22"/>
          <w:szCs w:val="22"/>
        </w:rPr>
        <w:br/>
        <w:t>go przez administratora Zamawiającego oraz po przekazaniu wymaganych uprawnień i haseł.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 przypadku zgłoszenia awarii, błędu istotnego, błędu, usterki, Zamawiający udostępni Wykonawcy wszelkie niezbędne dane do prawidłowej realizacji Zgłoszenia.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Wykonawca udostępni telefon serwisowy dostępny 24h przez 7 dni w tygodniu.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Wykonawca ma obowiązek natychmiast poinformować Zamawiającego o zakończeniu prac przy użyciu zdalnego połączenia.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Korzystając ze zdalnego dostępu Wykonawca będzie wykorzystywać zdalny dostęp wyłącznie w celu realizacji Umowy.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Zamawiający zapewni bezpieczny sposób komunikacji z siecią za pomocą usługi VPN.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Zamawiający określa numery portów TPC wykorzystywanych w komunikacji.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Zamawiający przekaże każdej osobie z podanej listy użytkowników Wykonawcy, wg załączonej     listy, zestaw odpowiadających im identyfikatorów (login) wraz z ich hasłami dostępu oraz innymi parametrami niezbędnymi do zestawienia zdalnego połączenia.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Wszystkie dane dotyczące parametrów logowania zostaną przekazane w ciągu dwóch dni roboczych od dnia zawarcia Umowy.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Zdalne rozwiązywanie problemów zgłoszonych przez Zamawiającego prowadzone będzie z siedziby Wykonawcy w dni robocze w godzinach roboczych z puli numerów IP dostarczonych do Zamawiającego w terminie 3 dni po podpisaniu umowy.</w:t>
      </w:r>
    </w:p>
    <w:p w:rsidR="009F4C22" w:rsidRDefault="009F4C22" w:rsidP="009F4C22">
      <w:pPr>
        <w:pStyle w:val="Zwykytekst"/>
        <w:numPr>
          <w:ilvl w:val="0"/>
          <w:numId w:val="18"/>
        </w:numPr>
        <w:tabs>
          <w:tab w:val="clear" w:pos="502"/>
          <w:tab w:val="num" w:pos="284"/>
          <w:tab w:val="left" w:pos="9360"/>
        </w:tabs>
        <w:spacing w:after="240"/>
        <w:ind w:left="284" w:hanging="284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Jeżeli nie jest możliwe zdalne rozwiązywanie problemu zgłoszonego przez Zamawiającego lub nie można wskazać takiego zastępczego sposobu użytkowania Systemu, który umożliwia jego funkcjonowanie i tymczasowo rozwiązuje zgłoszony problem bez naruszenia integralności bazy danych, wówczas Wykonawca zobowiązuje się do rozwiązywania problemów bezpośrednio w miejscu zainstalowania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i/>
          <w:sz w:val="16"/>
          <w:szCs w:val="16"/>
        </w:rPr>
        <w:t xml:space="preserve">-----------------------------------------------------          </w:t>
      </w:r>
    </w:p>
    <w:p w:rsidR="009F4C22" w:rsidRDefault="009F4C22" w:rsidP="009F4C22">
      <w:pPr>
        <w:spacing w:after="0" w:line="240" w:lineRule="auto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</w:r>
      <w:r>
        <w:rPr>
          <w:rFonts w:cs="Arial"/>
          <w:i/>
          <w:sz w:val="16"/>
          <w:szCs w:val="16"/>
        </w:rPr>
        <w:tab/>
        <w:t xml:space="preserve">(pieczęć Wykonawcy/Wykonawców)  </w:t>
      </w:r>
    </w:p>
    <w:p w:rsidR="009F4C22" w:rsidRDefault="009F4C22" w:rsidP="009F4C22">
      <w:pPr>
        <w:pStyle w:val="Zwykytekst"/>
        <w:tabs>
          <w:tab w:val="left" w:pos="9360"/>
        </w:tabs>
        <w:rPr>
          <w:sz w:val="20"/>
          <w:szCs w:val="20"/>
        </w:rPr>
      </w:pPr>
    </w:p>
    <w:sectPr w:rsidR="009F4C22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2E34D13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-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3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lowerRoman"/>
      <w:lvlText w:val="%6."/>
      <w:lvlJc w:val="left"/>
      <w:pPr>
        <w:tabs>
          <w:tab w:val="num" w:pos="180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180"/>
      </w:pPr>
    </w:lvl>
  </w:abstractNum>
  <w:abstractNum w:abstractNumId="2">
    <w:nsid w:val="0000000E"/>
    <w:multiLevelType w:val="multilevel"/>
    <w:tmpl w:val="D1D8CB50"/>
    <w:lvl w:ilvl="0">
      <w:start w:val="1"/>
      <w:numFmt w:val="decimal"/>
      <w:lvlText w:val="%1)"/>
      <w:lvlJc w:val="left"/>
      <w:pPr>
        <w:tabs>
          <w:tab w:val="num" w:pos="710"/>
        </w:tabs>
        <w:ind w:left="710" w:hanging="284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851"/>
        </w:tabs>
        <w:ind w:left="1851" w:hanging="360"/>
      </w:pPr>
    </w:lvl>
    <w:lvl w:ilvl="2">
      <w:start w:val="1"/>
      <w:numFmt w:val="lowerRoman"/>
      <w:lvlText w:val="%3."/>
      <w:lvlJc w:val="left"/>
      <w:pPr>
        <w:tabs>
          <w:tab w:val="num" w:pos="2571"/>
        </w:tabs>
        <w:ind w:left="2571" w:hanging="180"/>
      </w:pPr>
    </w:lvl>
    <w:lvl w:ilvl="3">
      <w:start w:val="1"/>
      <w:numFmt w:val="decimal"/>
      <w:lvlText w:val="%4."/>
      <w:lvlJc w:val="left"/>
      <w:pPr>
        <w:tabs>
          <w:tab w:val="num" w:pos="3291"/>
        </w:tabs>
        <w:ind w:left="3291" w:hanging="360"/>
      </w:pPr>
    </w:lvl>
    <w:lvl w:ilvl="4">
      <w:start w:val="1"/>
      <w:numFmt w:val="lowerLetter"/>
      <w:lvlText w:val="%5."/>
      <w:lvlJc w:val="left"/>
      <w:pPr>
        <w:tabs>
          <w:tab w:val="num" w:pos="4011"/>
        </w:tabs>
        <w:ind w:left="4011" w:hanging="360"/>
      </w:pPr>
    </w:lvl>
    <w:lvl w:ilvl="5">
      <w:start w:val="1"/>
      <w:numFmt w:val="lowerRoman"/>
      <w:lvlText w:val="%6."/>
      <w:lvlJc w:val="left"/>
      <w:pPr>
        <w:tabs>
          <w:tab w:val="num" w:pos="4731"/>
        </w:tabs>
        <w:ind w:left="4731" w:hanging="180"/>
      </w:pPr>
    </w:lvl>
    <w:lvl w:ilvl="6">
      <w:start w:val="1"/>
      <w:numFmt w:val="decimal"/>
      <w:lvlText w:val="%7."/>
      <w:lvlJc w:val="left"/>
      <w:pPr>
        <w:tabs>
          <w:tab w:val="num" w:pos="5451"/>
        </w:tabs>
        <w:ind w:left="5451" w:hanging="360"/>
      </w:pPr>
    </w:lvl>
    <w:lvl w:ilvl="7">
      <w:start w:val="1"/>
      <w:numFmt w:val="lowerLetter"/>
      <w:lvlText w:val="%8."/>
      <w:lvlJc w:val="left"/>
      <w:pPr>
        <w:tabs>
          <w:tab w:val="num" w:pos="6171"/>
        </w:tabs>
        <w:ind w:left="6171" w:hanging="360"/>
      </w:pPr>
    </w:lvl>
    <w:lvl w:ilvl="8">
      <w:start w:val="1"/>
      <w:numFmt w:val="lowerRoman"/>
      <w:lvlText w:val="%9."/>
      <w:lvlJc w:val="left"/>
      <w:pPr>
        <w:tabs>
          <w:tab w:val="num" w:pos="6891"/>
        </w:tabs>
        <w:ind w:left="6891" w:hanging="180"/>
      </w:pPr>
    </w:lvl>
  </w:abstractNum>
  <w:abstractNum w:abstractNumId="3">
    <w:nsid w:val="04283354"/>
    <w:multiLevelType w:val="multilevel"/>
    <w:tmpl w:val="AB406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97281A"/>
    <w:multiLevelType w:val="hybridMultilevel"/>
    <w:tmpl w:val="7E48197C"/>
    <w:name w:val="WW8Num40"/>
    <w:lvl w:ilvl="0" w:tplc="AC466D66">
      <w:start w:val="1"/>
      <w:numFmt w:val="decimal"/>
      <w:pStyle w:val="listaa"/>
      <w:lvlText w:val="%1)"/>
      <w:lvlJc w:val="left"/>
      <w:pPr>
        <w:ind w:left="1069" w:hanging="360"/>
      </w:pPr>
      <w:rPr>
        <w:b w:val="0"/>
      </w:rPr>
    </w:lvl>
    <w:lvl w:ilvl="1" w:tplc="3D4875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0C49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8054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3695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9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483E7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855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3038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05773C"/>
    <w:multiLevelType w:val="hybridMultilevel"/>
    <w:tmpl w:val="4C9420B8"/>
    <w:lvl w:ilvl="0" w:tplc="2C2AAD4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9537C6"/>
    <w:multiLevelType w:val="hybridMultilevel"/>
    <w:tmpl w:val="90FA3E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855525"/>
    <w:multiLevelType w:val="hybridMultilevel"/>
    <w:tmpl w:val="C2B66DE6"/>
    <w:lvl w:ilvl="0" w:tplc="83DE4E64">
      <w:start w:val="32"/>
      <w:numFmt w:val="decimal"/>
      <w:lvlText w:val="%1"/>
      <w:lvlJc w:val="left"/>
      <w:pPr>
        <w:ind w:left="3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AF53D4"/>
    <w:multiLevelType w:val="hybridMultilevel"/>
    <w:tmpl w:val="821E5902"/>
    <w:lvl w:ilvl="0" w:tplc="0415000B">
      <w:start w:val="1"/>
      <w:numFmt w:val="bullet"/>
      <w:lvlText w:val=""/>
      <w:lvlJc w:val="left"/>
      <w:pPr>
        <w:ind w:left="94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636DA5"/>
    <w:multiLevelType w:val="hybridMultilevel"/>
    <w:tmpl w:val="4116626E"/>
    <w:lvl w:ilvl="0" w:tplc="0415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9A5FD1"/>
    <w:multiLevelType w:val="hybridMultilevel"/>
    <w:tmpl w:val="F808FDF2"/>
    <w:lvl w:ilvl="0" w:tplc="FA6C8344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CE12EB"/>
    <w:multiLevelType w:val="multilevel"/>
    <w:tmpl w:val="03007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9C12A2"/>
    <w:multiLevelType w:val="hybridMultilevel"/>
    <w:tmpl w:val="6CE05554"/>
    <w:lvl w:ilvl="0" w:tplc="46DCD762">
      <w:start w:val="1"/>
      <w:numFmt w:val="decimal"/>
      <w:lvlText w:val="%1."/>
      <w:lvlJc w:val="left"/>
      <w:pPr>
        <w:ind w:left="21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764A07"/>
    <w:multiLevelType w:val="hybridMultilevel"/>
    <w:tmpl w:val="465E021C"/>
    <w:lvl w:ilvl="0" w:tplc="0415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>
    <w:nsid w:val="55E91B51"/>
    <w:multiLevelType w:val="hybridMultilevel"/>
    <w:tmpl w:val="A91E5D8A"/>
    <w:lvl w:ilvl="0" w:tplc="4508A36A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F67EE3"/>
    <w:multiLevelType w:val="multilevel"/>
    <w:tmpl w:val="C5CE11EE"/>
    <w:lvl w:ilvl="0">
      <w:start w:val="3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webHidden w:val="0"/>
        <w:color w:val="auto"/>
        <w:kern w:val="0"/>
        <w:sz w:val="22"/>
        <w:u w:val="none"/>
        <w:effect w:val="none"/>
        <w:vertAlign w:val="baseline"/>
        <w:specVanish w:val="0"/>
      </w:rPr>
    </w:lvl>
    <w:lvl w:ilvl="1">
      <w:start w:val="1"/>
      <w:numFmt w:val="decimal"/>
      <w:pStyle w:val="Numeracja"/>
      <w:lvlText w:val="%2."/>
      <w:lvlJc w:val="left"/>
      <w:pPr>
        <w:tabs>
          <w:tab w:val="num" w:pos="432"/>
        </w:tabs>
        <w:ind w:left="432" w:hanging="432"/>
      </w:pPr>
      <w:rPr>
        <w:rFonts w:ascii="Calibri" w:eastAsia="Calibri" w:hAnsi="Calibri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umeracja2"/>
      <w:lvlText w:val="%3)"/>
      <w:lvlJc w:val="left"/>
      <w:pPr>
        <w:tabs>
          <w:tab w:val="num" w:pos="1224"/>
        </w:tabs>
        <w:ind w:left="1224" w:hanging="504"/>
      </w:pPr>
      <w:rPr>
        <w:rFonts w:ascii="Calibri" w:eastAsia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umeracja3"/>
      <w:lvlText w:val="%4)"/>
      <w:lvlJc w:val="left"/>
      <w:pPr>
        <w:tabs>
          <w:tab w:val="num" w:pos="1855"/>
        </w:tabs>
        <w:ind w:left="1783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62E24A36"/>
    <w:multiLevelType w:val="multilevel"/>
    <w:tmpl w:val="D726684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strike w:val="0"/>
        <w:dstrike w:val="0"/>
        <w:sz w:val="28"/>
        <w:szCs w:val="28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ascii="Tahoma" w:hAnsi="Tahoma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02782C"/>
    <w:multiLevelType w:val="hybridMultilevel"/>
    <w:tmpl w:val="63FAC896"/>
    <w:lvl w:ilvl="0" w:tplc="C7081FF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730048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E68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C85D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32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DC8C5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38E0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E3F5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0403D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4C22"/>
    <w:rsid w:val="000731D2"/>
    <w:rsid w:val="000C3FD2"/>
    <w:rsid w:val="003F1729"/>
    <w:rsid w:val="0048488C"/>
    <w:rsid w:val="004D5C6F"/>
    <w:rsid w:val="00793A52"/>
    <w:rsid w:val="008E03AB"/>
    <w:rsid w:val="009F4C22"/>
    <w:rsid w:val="00A06816"/>
    <w:rsid w:val="00A13F1A"/>
    <w:rsid w:val="00AA215F"/>
    <w:rsid w:val="00AF6EA8"/>
    <w:rsid w:val="00B7604A"/>
    <w:rsid w:val="00DF46DE"/>
    <w:rsid w:val="00DF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4C22"/>
    <w:rPr>
      <w:rFonts w:ascii="Calibri" w:eastAsia="Times New Roman" w:hAnsi="Calibri" w:cs="Times New Roman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F4C22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9F4C22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F4C22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F4C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F4C2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9F4C22"/>
    <w:pPr>
      <w:tabs>
        <w:tab w:val="center" w:pos="4536"/>
        <w:tab w:val="right" w:pos="9072"/>
      </w:tabs>
      <w:spacing w:after="60"/>
      <w:jc w:val="both"/>
    </w:pPr>
    <w:rPr>
      <w:rFonts w:ascii="Arial" w:eastAsia="Calibri" w:hAnsi="Arial"/>
      <w:lang w:eastAsia="en-US"/>
    </w:rPr>
  </w:style>
  <w:style w:type="character" w:customStyle="1" w:styleId="StopkaZnak">
    <w:name w:val="Stopka Znak"/>
    <w:basedOn w:val="Domylnaczcionkaakapitu"/>
    <w:link w:val="Stopka"/>
    <w:semiHidden/>
    <w:rsid w:val="009F4C22"/>
    <w:rPr>
      <w:rFonts w:ascii="Arial" w:eastAsia="Calibri" w:hAnsi="Arial" w:cs="Times New Roman"/>
    </w:rPr>
  </w:style>
  <w:style w:type="paragraph" w:styleId="Lista">
    <w:name w:val="List"/>
    <w:basedOn w:val="Normalny"/>
    <w:semiHidden/>
    <w:unhideWhenUsed/>
    <w:rsid w:val="009F4C22"/>
    <w:pPr>
      <w:suppressAutoHyphens/>
      <w:spacing w:after="140" w:line="288" w:lineRule="auto"/>
    </w:pPr>
    <w:rPr>
      <w:rFonts w:eastAsia="Calibri" w:cs="Arial"/>
      <w:lang w:eastAsia="zh-CN"/>
    </w:rPr>
  </w:style>
  <w:style w:type="paragraph" w:styleId="Tytu">
    <w:name w:val="Title"/>
    <w:basedOn w:val="Normalny"/>
    <w:link w:val="TytuZnak"/>
    <w:qFormat/>
    <w:rsid w:val="009F4C2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F4C2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F4C22"/>
    <w:pPr>
      <w:spacing w:after="120"/>
      <w:ind w:left="283"/>
      <w:jc w:val="both"/>
    </w:pPr>
    <w:rPr>
      <w:rFonts w:ascii="Arial" w:eastAsia="Calibri" w:hAnsi="Arial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F4C22"/>
    <w:rPr>
      <w:rFonts w:ascii="Arial" w:eastAsia="Calibri" w:hAnsi="Arial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F4C22"/>
    <w:pPr>
      <w:spacing w:after="120" w:line="480" w:lineRule="auto"/>
      <w:ind w:left="283"/>
      <w:jc w:val="both"/>
    </w:pPr>
    <w:rPr>
      <w:rFonts w:ascii="Arial" w:eastAsia="Calibri" w:hAnsi="Arial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F4C22"/>
    <w:rPr>
      <w:rFonts w:ascii="Arial" w:eastAsia="Calibri" w:hAnsi="Arial" w:cs="Times New Roman"/>
    </w:rPr>
  </w:style>
  <w:style w:type="paragraph" w:styleId="Zwykytekst">
    <w:name w:val="Plain Text"/>
    <w:basedOn w:val="Normalny"/>
    <w:link w:val="ZwykytekstZnak"/>
    <w:semiHidden/>
    <w:unhideWhenUsed/>
    <w:rsid w:val="009F4C22"/>
    <w:pPr>
      <w:spacing w:after="0"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semiHidden/>
    <w:rsid w:val="009F4C22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L1 Znak,Numerowanie Znak,List Paragraph Znak,Akapit z listą5 Znak,wypunktowanie Znak,sw tekst Znak"/>
    <w:link w:val="Akapitzlist"/>
    <w:uiPriority w:val="34"/>
    <w:qFormat/>
    <w:locked/>
    <w:rsid w:val="009F4C22"/>
    <w:rPr>
      <w:rFonts w:ascii="Times New Roman" w:eastAsia="Times New Roman" w:hAnsi="Times New Roman" w:cs="Times New Roman"/>
    </w:rPr>
  </w:style>
  <w:style w:type="paragraph" w:styleId="Akapitzlist">
    <w:name w:val="List Paragraph"/>
    <w:aliases w:val="L1,Numerowanie,List Paragraph,Akapit z listą5,wypunktowanie,sw tekst"/>
    <w:basedOn w:val="Normalny"/>
    <w:link w:val="AkapitzlistZnak"/>
    <w:uiPriority w:val="34"/>
    <w:qFormat/>
    <w:rsid w:val="009F4C22"/>
    <w:pPr>
      <w:ind w:left="720"/>
      <w:contextualSpacing/>
    </w:pPr>
    <w:rPr>
      <w:rFonts w:ascii="Times New Roman" w:hAnsi="Times New Roman"/>
      <w:lang w:eastAsia="en-US"/>
    </w:rPr>
  </w:style>
  <w:style w:type="character" w:customStyle="1" w:styleId="NumeracjaZnak">
    <w:name w:val="Numeracja Znak"/>
    <w:basedOn w:val="Domylnaczcionkaakapitu"/>
    <w:link w:val="Numeracja"/>
    <w:locked/>
    <w:rsid w:val="009F4C22"/>
    <w:rPr>
      <w:rFonts w:ascii="Arial" w:hAnsi="Arial" w:cs="Arial"/>
    </w:rPr>
  </w:style>
  <w:style w:type="paragraph" w:customStyle="1" w:styleId="Numeracja">
    <w:name w:val="Numeracja"/>
    <w:basedOn w:val="Normalny"/>
    <w:link w:val="NumeracjaZnak"/>
    <w:qFormat/>
    <w:rsid w:val="009F4C22"/>
    <w:pPr>
      <w:numPr>
        <w:ilvl w:val="1"/>
        <w:numId w:val="2"/>
      </w:numPr>
      <w:spacing w:before="120" w:after="120"/>
      <w:jc w:val="both"/>
    </w:pPr>
    <w:rPr>
      <w:rFonts w:ascii="Arial" w:eastAsiaTheme="minorHAnsi" w:hAnsi="Arial" w:cs="Arial"/>
      <w:lang w:eastAsia="en-US"/>
    </w:rPr>
  </w:style>
  <w:style w:type="paragraph" w:customStyle="1" w:styleId="Numeracja2">
    <w:name w:val="Numeracja 2"/>
    <w:basedOn w:val="Numeracja"/>
    <w:qFormat/>
    <w:rsid w:val="009F4C22"/>
    <w:pPr>
      <w:numPr>
        <w:ilvl w:val="2"/>
      </w:numPr>
      <w:tabs>
        <w:tab w:val="clear" w:pos="1224"/>
        <w:tab w:val="num" w:pos="2340"/>
      </w:tabs>
      <w:ind w:left="2340" w:hanging="720"/>
    </w:pPr>
  </w:style>
  <w:style w:type="character" w:customStyle="1" w:styleId="Numeracja3Znak">
    <w:name w:val="Numeracja 3 Znak"/>
    <w:basedOn w:val="Domylnaczcionkaakapitu"/>
    <w:link w:val="Numeracja3"/>
    <w:locked/>
    <w:rsid w:val="009F4C22"/>
    <w:rPr>
      <w:rFonts w:ascii="Arial" w:hAnsi="Arial" w:cs="Arial"/>
    </w:rPr>
  </w:style>
  <w:style w:type="paragraph" w:customStyle="1" w:styleId="Numeracja3">
    <w:name w:val="Numeracja 3"/>
    <w:basedOn w:val="Numeracja2"/>
    <w:link w:val="Numeracja3Znak"/>
    <w:qFormat/>
    <w:rsid w:val="009F4C22"/>
    <w:pPr>
      <w:numPr>
        <w:ilvl w:val="3"/>
      </w:numPr>
      <w:tabs>
        <w:tab w:val="clear" w:pos="1855"/>
        <w:tab w:val="num" w:pos="2520"/>
      </w:tabs>
      <w:ind w:left="2520" w:hanging="360"/>
    </w:pPr>
  </w:style>
  <w:style w:type="paragraph" w:customStyle="1" w:styleId="listaa">
    <w:name w:val="lista a"/>
    <w:basedOn w:val="Normalny"/>
    <w:rsid w:val="009F4C22"/>
    <w:pPr>
      <w:numPr>
        <w:numId w:val="3"/>
      </w:numPr>
      <w:suppressAutoHyphens/>
      <w:spacing w:after="0" w:line="240" w:lineRule="auto"/>
    </w:pPr>
    <w:rPr>
      <w:rFonts w:ascii="Times New Roman" w:hAnsi="Times New Roman"/>
      <w:sz w:val="24"/>
      <w:szCs w:val="20"/>
      <w:lang w:eastAsia="ar-SA"/>
    </w:rPr>
  </w:style>
  <w:style w:type="paragraph" w:customStyle="1" w:styleId="Standard">
    <w:name w:val="Standard"/>
    <w:rsid w:val="009F4C22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9F4C22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2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lia.gasior@szpzl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milia.gasior@szpzl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pzlo.pl" TargetMode="External"/><Relationship Id="rId5" Type="http://schemas.openxmlformats.org/officeDocument/2006/relationships/hyperlink" Target="http://www.szpzlo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6055</Words>
  <Characters>36333</Characters>
  <Application>Microsoft Office Word</Application>
  <DocSecurity>0</DocSecurity>
  <Lines>302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10</cp:revision>
  <cp:lastPrinted>2020-07-06T09:26:00Z</cp:lastPrinted>
  <dcterms:created xsi:type="dcterms:W3CDTF">2020-07-06T08:14:00Z</dcterms:created>
  <dcterms:modified xsi:type="dcterms:W3CDTF">2020-07-06T09:52:00Z</dcterms:modified>
</cp:coreProperties>
</file>