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A2" w:rsidRPr="001D3EA2" w:rsidRDefault="001D3EA2" w:rsidP="001D3EA2">
      <w:pPr>
        <w:suppressAutoHyphens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1D3EA2">
        <w:rPr>
          <w:rFonts w:asciiTheme="minorHAnsi" w:hAnsiTheme="minorHAnsi"/>
          <w:b/>
        </w:rPr>
        <w:t>Załącznik do umowy ……/2020 z dnia …………….</w:t>
      </w:r>
    </w:p>
    <w:p w:rsidR="001D3EA2" w:rsidRPr="001D3EA2" w:rsidRDefault="001D3EA2" w:rsidP="001D3EA2">
      <w:pPr>
        <w:suppressAutoHyphens/>
        <w:jc w:val="center"/>
        <w:rPr>
          <w:rFonts w:asciiTheme="minorHAnsi" w:hAnsiTheme="minorHAnsi"/>
          <w:b/>
        </w:rPr>
      </w:pPr>
      <w:r w:rsidRPr="001D3EA2">
        <w:rPr>
          <w:rFonts w:asciiTheme="minorHAnsi" w:hAnsiTheme="minorHAnsi"/>
          <w:b/>
        </w:rPr>
        <w:t>INFORMACJA DOTYCZĄCA RODO</w:t>
      </w:r>
      <w:r w:rsidRPr="001D3EA2">
        <w:rPr>
          <w:rFonts w:asciiTheme="minorHAnsi" w:hAnsiTheme="minorHAnsi"/>
          <w:b/>
        </w:rPr>
        <w:tab/>
      </w:r>
      <w:r w:rsidRPr="001D3EA2">
        <w:rPr>
          <w:rFonts w:asciiTheme="minorHAnsi" w:hAnsiTheme="minorHAnsi"/>
          <w:b/>
        </w:rPr>
        <w:tab/>
      </w:r>
    </w:p>
    <w:tbl>
      <w:tblPr>
        <w:tblW w:w="9464" w:type="dxa"/>
        <w:jc w:val="center"/>
        <w:tblCellMar>
          <w:left w:w="10" w:type="dxa"/>
          <w:right w:w="10" w:type="dxa"/>
        </w:tblCellMar>
        <w:tblLook w:val="04A0"/>
      </w:tblPr>
      <w:tblGrid>
        <w:gridCol w:w="9464"/>
      </w:tblGrid>
      <w:tr w:rsidR="001D3EA2" w:rsidRPr="001D3EA2" w:rsidTr="001D3EA2">
        <w:trPr>
          <w:trHeight w:val="2348"/>
          <w:jc w:val="center"/>
        </w:trPr>
        <w:tc>
          <w:tcPr>
            <w:tcW w:w="94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3EA2" w:rsidRPr="001D3EA2" w:rsidRDefault="001D3EA2" w:rsidP="001D3EA2">
            <w:pPr>
              <w:spacing w:after="0"/>
              <w:ind w:right="195"/>
              <w:jc w:val="both"/>
              <w:rPr>
                <w:rFonts w:asciiTheme="minorHAnsi" w:eastAsia="Calibri" w:hAnsiTheme="minorHAnsi"/>
                <w:lang w:eastAsia="en-US"/>
              </w:rPr>
            </w:pPr>
            <w:r w:rsidRPr="001D3EA2">
              <w:rPr>
                <w:rFonts w:asciiTheme="minorHAnsi" w:hAnsiTheme="minorHAnsi"/>
              </w:rPr>
              <w:t xml:space="preserve">Zgodnie z </w:t>
            </w:r>
            <w:r w:rsidRPr="001D3EA2">
              <w:rPr>
                <w:rFonts w:asciiTheme="minorHAnsi" w:hAnsiTheme="minorHAnsi"/>
                <w:bCs/>
              </w:rPr>
              <w:t xml:space="preserve">art. 13 rozporządzenia Parlamentu Europejskiego i Rady (UE) 2016/679 z dnia 27 kwietnia 2016 r. w sprawie ochrony osób fizycznych w związku z przetwarzaniem danych osobowych i w sprawie swobodnego przepływu takich danych oraz uchylenia dyrektywy 95/46/WE </w:t>
            </w:r>
            <w:r w:rsidRPr="001D3EA2">
              <w:rPr>
                <w:rFonts w:asciiTheme="minorHAnsi" w:hAnsiTheme="minorHAnsi"/>
                <w:bCs/>
                <w:i/>
              </w:rPr>
              <w:t>(ogólne rozporządzenie o ochronie danych, RODO</w:t>
            </w:r>
            <w:r w:rsidRPr="001D3EA2">
              <w:rPr>
                <w:rFonts w:asciiTheme="minorHAnsi" w:hAnsiTheme="minorHAnsi"/>
                <w:bCs/>
              </w:rPr>
              <w:t>), informujemy, że:</w:t>
            </w:r>
          </w:p>
          <w:p w:rsidR="001D3EA2" w:rsidRPr="001D3EA2" w:rsidRDefault="001D3EA2">
            <w:pPr>
              <w:spacing w:after="120"/>
              <w:ind w:left="54" w:right="195"/>
              <w:jc w:val="both"/>
              <w:rPr>
                <w:rFonts w:asciiTheme="minorHAnsi" w:hAnsiTheme="minorHAnsi"/>
                <w:bCs/>
              </w:rPr>
            </w:pPr>
            <w:r w:rsidRPr="001D3EA2">
              <w:rPr>
                <w:rFonts w:asciiTheme="minorHAnsi" w:hAnsiTheme="minorHAnsi"/>
                <w:b/>
                <w:bCs/>
              </w:rPr>
              <w:t>Administratorem</w:t>
            </w:r>
            <w:r w:rsidRPr="001D3EA2">
              <w:rPr>
                <w:rFonts w:asciiTheme="minorHAnsi" w:hAnsiTheme="minorHAnsi"/>
                <w:bCs/>
              </w:rPr>
              <w:t xml:space="preserve"> jest Samodzielny Zespół Publicznych Zakładów Lecznictwa Otwartego Warszawa  Praga-Północ ul. Jagiellońska 34, 03-719 </w:t>
            </w:r>
            <w:proofErr w:type="spellStart"/>
            <w:r w:rsidRPr="001D3EA2">
              <w:rPr>
                <w:rFonts w:asciiTheme="minorHAnsi" w:hAnsiTheme="minorHAnsi"/>
                <w:bCs/>
              </w:rPr>
              <w:t>warszawa</w:t>
            </w:r>
            <w:proofErr w:type="spellEnd"/>
            <w:r w:rsidRPr="001D3EA2">
              <w:rPr>
                <w:rFonts w:asciiTheme="minorHAnsi" w:hAnsiTheme="minorHAnsi"/>
                <w:bCs/>
              </w:rPr>
              <w:t xml:space="preserve"> (SZPZLO).</w:t>
            </w:r>
          </w:p>
          <w:p w:rsidR="001D3EA2" w:rsidRPr="001D3EA2" w:rsidRDefault="001D3EA2">
            <w:pPr>
              <w:spacing w:after="120"/>
              <w:ind w:left="54" w:right="195"/>
              <w:jc w:val="both"/>
              <w:rPr>
                <w:rFonts w:asciiTheme="minorHAnsi" w:hAnsiTheme="minorHAnsi"/>
              </w:rPr>
            </w:pPr>
            <w:r w:rsidRPr="001D3EA2">
              <w:rPr>
                <w:rFonts w:asciiTheme="minorHAnsi" w:hAnsiTheme="minorHAnsi"/>
                <w:bCs/>
              </w:rPr>
              <w:t>I</w:t>
            </w:r>
            <w:r w:rsidRPr="001D3EA2">
              <w:rPr>
                <w:rFonts w:asciiTheme="minorHAnsi" w:hAnsiTheme="minorHAnsi"/>
                <w:b/>
                <w:bCs/>
              </w:rPr>
              <w:t xml:space="preserve">nspektor ochrony danych </w:t>
            </w:r>
            <w:r w:rsidRPr="001D3EA2">
              <w:rPr>
                <w:rFonts w:asciiTheme="minorHAnsi" w:hAnsiTheme="minorHAnsi"/>
                <w:bCs/>
              </w:rPr>
              <w:t>jest dostępny</w:t>
            </w:r>
            <w:r w:rsidRPr="001D3EA2">
              <w:rPr>
                <w:rFonts w:asciiTheme="minorHAnsi" w:hAnsiTheme="minorHAnsi"/>
              </w:rPr>
              <w:t xml:space="preserve"> za pomocą środków komunikacji elektronicznej: e- mail: iod@szpzlo.pl, </w:t>
            </w:r>
          </w:p>
          <w:p w:rsidR="001D3EA2" w:rsidRPr="001D3EA2" w:rsidRDefault="001D3EA2" w:rsidP="001D3EA2">
            <w:pPr>
              <w:spacing w:after="0"/>
              <w:ind w:left="54" w:right="195"/>
              <w:jc w:val="both"/>
              <w:rPr>
                <w:rFonts w:asciiTheme="minorHAnsi" w:hAnsiTheme="minorHAnsi"/>
                <w:b/>
                <w:bCs/>
              </w:rPr>
            </w:pPr>
            <w:r w:rsidRPr="001D3EA2">
              <w:rPr>
                <w:rFonts w:asciiTheme="minorHAnsi" w:hAnsiTheme="minorHAnsi"/>
                <w:b/>
                <w:bCs/>
              </w:rPr>
              <w:t>Cele przetwarzania danych osobowych: </w:t>
            </w:r>
          </w:p>
          <w:tbl>
            <w:tblPr>
              <w:tblW w:w="0" w:type="auto"/>
              <w:tblLook w:val="04A0"/>
            </w:tblPr>
            <w:tblGrid>
              <w:gridCol w:w="9464"/>
            </w:tblGrid>
            <w:tr w:rsidR="001D3EA2" w:rsidRPr="001D3EA2">
              <w:trPr>
                <w:trHeight w:val="676"/>
              </w:trPr>
              <w:tc>
                <w:tcPr>
                  <w:tcW w:w="0" w:type="auto"/>
                  <w:hideMark/>
                </w:tcPr>
                <w:p w:rsidR="001D3EA2" w:rsidRPr="001D3EA2" w:rsidRDefault="001D3EA2" w:rsidP="001D3EA2">
                  <w:pPr>
                    <w:spacing w:after="0"/>
                    <w:jc w:val="both"/>
                    <w:rPr>
                      <w:b/>
                    </w:rPr>
                  </w:pPr>
                  <w:r w:rsidRPr="001D3EA2">
                    <w:rPr>
                      <w:rFonts w:asciiTheme="minorHAnsi" w:hAnsiTheme="minorHAnsi"/>
                    </w:rPr>
                    <w:t xml:space="preserve">SZPZLO Warszawa Praga-Północ przetwarza Pani/Pana dane osobowe, w celu związanym z postępowaniem o udzielenie </w:t>
                  </w:r>
                  <w:proofErr w:type="spellStart"/>
                  <w:r w:rsidRPr="001D3EA2">
                    <w:rPr>
                      <w:rFonts w:asciiTheme="minorHAnsi" w:hAnsiTheme="minorHAnsi"/>
                    </w:rPr>
                    <w:t>zamówienia</w:t>
                  </w:r>
                  <w:proofErr w:type="spellEnd"/>
                  <w:r w:rsidRPr="001D3EA2">
                    <w:rPr>
                      <w:rFonts w:asciiTheme="minorHAnsi" w:hAnsiTheme="minorHAnsi"/>
                    </w:rPr>
                    <w:t xml:space="preserve"> publicznego nr </w:t>
                  </w:r>
                  <w:r>
                    <w:rPr>
                      <w:rFonts w:asciiTheme="minorHAnsi" w:hAnsiTheme="minorHAnsi"/>
                    </w:rPr>
                    <w:t>31</w:t>
                  </w:r>
                  <w:r w:rsidRPr="001D3EA2">
                    <w:rPr>
                      <w:rFonts w:asciiTheme="minorHAnsi" w:hAnsiTheme="minorHAnsi"/>
                    </w:rPr>
                    <w:t xml:space="preserve">/2020 – </w:t>
                  </w:r>
                  <w:r w:rsidRPr="001D3EA2">
                    <w:rPr>
                      <w:b/>
                    </w:rPr>
                    <w:t>dostawa artykułów  higienicznych oraz worków na odpady - 3 zadania</w:t>
                  </w:r>
                </w:p>
                <w:p w:rsidR="001D3EA2" w:rsidRPr="001D3EA2" w:rsidRDefault="001D3EA2">
                  <w:pPr>
                    <w:pStyle w:val="Default"/>
                    <w:ind w:left="-54"/>
                    <w:jc w:val="both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 w:rsidRPr="001D3EA2">
                    <w:rPr>
                      <w:rFonts w:asciiTheme="minorHAnsi" w:hAnsiTheme="minorHAnsi" w:cs="Times New Roman"/>
                      <w:b/>
                      <w:bCs/>
                      <w:sz w:val="22"/>
                      <w:szCs w:val="22"/>
                    </w:rPr>
                    <w:t xml:space="preserve">Podstawa prawna przetwarzania danych wynika z: </w:t>
                  </w:r>
                </w:p>
                <w:p w:rsidR="001D3EA2" w:rsidRPr="001D3EA2" w:rsidRDefault="001D3EA2">
                  <w:pPr>
                    <w:pStyle w:val="Default"/>
                    <w:ind w:left="-54"/>
                    <w:jc w:val="both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 w:rsidRPr="001D3EA2">
                    <w:rPr>
                      <w:rFonts w:asciiTheme="minorHAnsi" w:hAnsiTheme="minorHAnsi" w:cs="Times New Roman"/>
                      <w:sz w:val="22"/>
                      <w:szCs w:val="22"/>
                    </w:rPr>
                    <w:t xml:space="preserve">Przetwarzanie jest niezbędne do wypełnienia obowiązku prawnego ciążącego na Administratorze (podstawa prawna z art. 6 ust. 1 lit. c ogólnego rozporządzenia o ochronie danych z dnia 27 kwietnia 2016 r.). do wykonania umowy, której stroną jest osoba, której dane dotyczą, lub do podjęcia działań na żądanie osoby, której dane dotyczą, przed zawarciem umowy (podstawa prawna z art. 6 ust. 1 lit. b ogólnego rozporządzenia o ochronie danych z dnia 27 kwietnia 2016 r.) oraz ustawy z dnia 23 kwietnia 1964 r. Kodeks cywilny. </w:t>
                  </w:r>
                </w:p>
              </w:tc>
            </w:tr>
            <w:tr w:rsidR="001D3EA2" w:rsidRPr="001D3EA2">
              <w:trPr>
                <w:trHeight w:val="1327"/>
              </w:trPr>
              <w:tc>
                <w:tcPr>
                  <w:tcW w:w="0" w:type="auto"/>
                  <w:hideMark/>
                </w:tcPr>
                <w:p w:rsidR="001D3EA2" w:rsidRPr="001D3EA2" w:rsidRDefault="001D3EA2">
                  <w:pPr>
                    <w:pStyle w:val="Default"/>
                    <w:ind w:left="-54"/>
                    <w:jc w:val="both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 w:rsidRPr="001D3EA2">
                    <w:rPr>
                      <w:rFonts w:asciiTheme="minorHAnsi" w:hAnsiTheme="minorHAnsi" w:cs="Times New Roman"/>
                      <w:b/>
                      <w:bCs/>
                      <w:sz w:val="22"/>
                      <w:szCs w:val="22"/>
                    </w:rPr>
                    <w:t xml:space="preserve">Informacje o odbiorcach danych osobowych: </w:t>
                  </w:r>
                  <w:r w:rsidRPr="001D3EA2">
                    <w:rPr>
                      <w:rFonts w:asciiTheme="minorHAnsi" w:hAnsiTheme="minorHAnsi" w:cs="Times New Roman"/>
                      <w:sz w:val="22"/>
                      <w:szCs w:val="22"/>
                    </w:rPr>
                    <w:t xml:space="preserve">Dane osobowe  mogą być udostępnione osobom lub podmiotom, którzy złożyli wniosek, w oparciu o art. 10 ust. 1 ustawy z dnia 6 września 2001 r. o dostępie do informacji publicznej. </w:t>
                  </w:r>
                </w:p>
                <w:p w:rsidR="001D3EA2" w:rsidRPr="001D3EA2" w:rsidRDefault="001D3EA2">
                  <w:pPr>
                    <w:pStyle w:val="Default"/>
                    <w:spacing w:after="120"/>
                    <w:ind w:left="-54"/>
                    <w:jc w:val="both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 w:rsidRPr="001D3EA2">
                    <w:rPr>
                      <w:rFonts w:asciiTheme="minorHAnsi" w:hAnsiTheme="minorHAnsi" w:cs="Times New Roman"/>
                      <w:b/>
                      <w:bCs/>
                      <w:sz w:val="22"/>
                      <w:szCs w:val="22"/>
                    </w:rPr>
                    <w:t xml:space="preserve">Okres, przez który dane osobowe będą przechowywane: </w:t>
                  </w:r>
                  <w:r w:rsidRPr="001D3EA2">
                    <w:rPr>
                      <w:rFonts w:asciiTheme="minorHAnsi" w:hAnsiTheme="minorHAnsi" w:cs="Times New Roman"/>
                      <w:sz w:val="22"/>
                      <w:szCs w:val="22"/>
                    </w:rPr>
                    <w:t xml:space="preserve">przez okres 2 lat od dnia zakończenia postępowania o udzielenie </w:t>
                  </w:r>
                  <w:proofErr w:type="spellStart"/>
                  <w:r w:rsidRPr="001D3EA2">
                    <w:rPr>
                      <w:rFonts w:asciiTheme="minorHAnsi" w:hAnsiTheme="minorHAnsi" w:cs="Times New Roman"/>
                      <w:sz w:val="22"/>
                      <w:szCs w:val="22"/>
                    </w:rPr>
                    <w:t>zamówienia</w:t>
                  </w:r>
                  <w:proofErr w:type="spellEnd"/>
                  <w:r w:rsidRPr="001D3EA2">
                    <w:rPr>
                      <w:rFonts w:asciiTheme="minorHAnsi" w:hAnsiTheme="minorHAnsi" w:cs="Times New Roman"/>
                      <w:sz w:val="22"/>
                      <w:szCs w:val="22"/>
                    </w:rPr>
                    <w:t xml:space="preserve">, a jeżeli czas trwania umowy przekracza 2 lata, okres przechowywania obejmuje cały czas trwania umowy. </w:t>
                  </w:r>
                </w:p>
                <w:p w:rsidR="001D3EA2" w:rsidRPr="001D3EA2" w:rsidRDefault="001D3EA2">
                  <w:pPr>
                    <w:pStyle w:val="Default"/>
                    <w:ind w:left="-54"/>
                    <w:jc w:val="both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 w:rsidRPr="001D3EA2">
                    <w:rPr>
                      <w:rFonts w:asciiTheme="minorHAnsi" w:hAnsiTheme="minorHAnsi" w:cs="Times New Roman"/>
                      <w:b/>
                      <w:bCs/>
                      <w:sz w:val="22"/>
                      <w:szCs w:val="22"/>
                    </w:rPr>
                    <w:t xml:space="preserve">Uprawnienia z art. 15-21 ogólnego rozporządzenia o ochronie danych: </w:t>
                  </w:r>
                </w:p>
                <w:p w:rsidR="001D3EA2" w:rsidRPr="001D3EA2" w:rsidRDefault="001D3EA2">
                  <w:pPr>
                    <w:pStyle w:val="Default"/>
                    <w:ind w:left="-54"/>
                    <w:jc w:val="both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 w:rsidRPr="001D3EA2">
                    <w:rPr>
                      <w:rFonts w:asciiTheme="minorHAnsi" w:hAnsiTheme="minorHAnsi" w:cs="Times New Roman"/>
                      <w:sz w:val="22"/>
                      <w:szCs w:val="22"/>
                    </w:rPr>
                    <w:t xml:space="preserve">Osoba, której dane osobowe dotyczą posiada prawo dostępu do treści swoich danych oraz prawo ich sprostowania, a także prawo do usunięcia, ograniczenia przetwarzania, prawo do przenoszenia danych, prawo wniesienia sprzeciwu wobec przetwarzania, z zastrzeżeniem ograniczeń przewidzianych w przepisach ogólnego rozporządzenia o ochronie danych z dnia 27 kwietnia 2016 r. oraz innych powszechnie obowiązujących aktów prawnych. </w:t>
                  </w:r>
                </w:p>
              </w:tc>
            </w:tr>
          </w:tbl>
          <w:p w:rsidR="001D3EA2" w:rsidRPr="001D3EA2" w:rsidRDefault="001D3EA2">
            <w:pPr>
              <w:spacing w:after="120"/>
              <w:ind w:left="54" w:right="195"/>
              <w:jc w:val="both"/>
              <w:rPr>
                <w:rFonts w:asciiTheme="minorHAnsi" w:eastAsia="Calibri" w:hAnsiTheme="minorHAnsi"/>
                <w:b/>
                <w:lang w:eastAsia="en-US"/>
              </w:rPr>
            </w:pPr>
            <w:r w:rsidRPr="001D3EA2">
              <w:rPr>
                <w:rFonts w:asciiTheme="minorHAnsi" w:hAnsiTheme="minorHAnsi"/>
                <w:b/>
              </w:rPr>
              <w:t>Prawo do wniesienia skargi:</w:t>
            </w:r>
          </w:p>
          <w:p w:rsidR="001D3EA2" w:rsidRPr="001D3EA2" w:rsidRDefault="001D3EA2" w:rsidP="001D3EA2">
            <w:pPr>
              <w:spacing w:after="0"/>
              <w:ind w:left="54" w:right="193"/>
              <w:jc w:val="both"/>
              <w:rPr>
                <w:rFonts w:asciiTheme="minorHAnsi" w:hAnsiTheme="minorHAnsi"/>
              </w:rPr>
            </w:pPr>
            <w:r w:rsidRPr="001D3EA2">
              <w:rPr>
                <w:rFonts w:asciiTheme="minorHAnsi" w:hAnsiTheme="minorHAnsi"/>
              </w:rPr>
              <w:t>Osoba, której dane osobowe dotyczą posiada prawo wniesienia skargi do Prezesa Urzędu Ochrony Danych Osobowych gdy uzna, iż przetwarzanie jej danych osobowych przez Administratora narusza przepisy ogólnego rozporządzenia o ochronie danych osobowych z dnia 27 kwietnia 2016 r.</w:t>
            </w:r>
          </w:p>
          <w:tbl>
            <w:tblPr>
              <w:tblW w:w="0" w:type="auto"/>
              <w:tblLook w:val="04A0"/>
            </w:tblPr>
            <w:tblGrid>
              <w:gridCol w:w="9464"/>
            </w:tblGrid>
            <w:tr w:rsidR="001D3EA2" w:rsidRPr="001D3EA2">
              <w:trPr>
                <w:trHeight w:val="205"/>
              </w:trPr>
              <w:tc>
                <w:tcPr>
                  <w:tcW w:w="0" w:type="auto"/>
                  <w:hideMark/>
                </w:tcPr>
                <w:p w:rsidR="001D3EA2" w:rsidRPr="001D3EA2" w:rsidRDefault="001D3EA2">
                  <w:pPr>
                    <w:pStyle w:val="Default"/>
                    <w:spacing w:after="120"/>
                    <w:ind w:left="-54"/>
                    <w:jc w:val="both"/>
                    <w:rPr>
                      <w:rFonts w:asciiTheme="minorHAnsi" w:hAnsiTheme="minorHAnsi" w:cs="Times New Roman"/>
                      <w:b/>
                      <w:sz w:val="22"/>
                      <w:szCs w:val="22"/>
                    </w:rPr>
                  </w:pPr>
                  <w:r w:rsidRPr="001D3EA2">
                    <w:rPr>
                      <w:rFonts w:asciiTheme="minorHAnsi" w:hAnsiTheme="minorHAnsi" w:cs="Times New Roman"/>
                      <w:b/>
                      <w:sz w:val="22"/>
                      <w:szCs w:val="22"/>
                    </w:rPr>
                    <w:t xml:space="preserve">Podstawa podania danych osobowych: </w:t>
                  </w:r>
                </w:p>
                <w:p w:rsidR="001D3EA2" w:rsidRPr="001D3EA2" w:rsidRDefault="001D3EA2">
                  <w:pPr>
                    <w:pStyle w:val="Default"/>
                    <w:ind w:left="-54"/>
                    <w:jc w:val="both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 w:rsidRPr="001D3EA2">
                    <w:rPr>
                      <w:rFonts w:asciiTheme="minorHAnsi" w:hAnsiTheme="minorHAnsi" w:cs="Times New Roman"/>
                      <w:sz w:val="22"/>
                      <w:szCs w:val="22"/>
                    </w:rPr>
                    <w:t xml:space="preserve">Podanie danych osobowych jest wymogiem ustawowym. Obowiązek podania przez Pana/Panią danych osobowych wynika z ustawy z dnia 23 kwietnia 1964 r. Kodeks cywilny. </w:t>
                  </w:r>
                </w:p>
              </w:tc>
            </w:tr>
          </w:tbl>
          <w:p w:rsidR="001D3EA2" w:rsidRPr="001D3EA2" w:rsidRDefault="001D3EA2">
            <w:pPr>
              <w:ind w:left="54" w:right="195"/>
              <w:jc w:val="both"/>
              <w:rPr>
                <w:rFonts w:asciiTheme="minorHAnsi" w:eastAsia="Calibri" w:hAnsiTheme="minorHAnsi"/>
                <w:lang w:eastAsia="en-US"/>
              </w:rPr>
            </w:pPr>
            <w:r w:rsidRPr="001D3EA2">
              <w:rPr>
                <w:rFonts w:asciiTheme="minorHAnsi" w:hAnsiTheme="minorHAnsi"/>
                <w:b/>
              </w:rPr>
              <w:t>Informacja o zautomatyzowanym podejmowaniu decyzji</w:t>
            </w:r>
          </w:p>
          <w:p w:rsidR="001D3EA2" w:rsidRPr="001D3EA2" w:rsidRDefault="001D3EA2">
            <w:pPr>
              <w:spacing w:after="160" w:line="254" w:lineRule="auto"/>
              <w:ind w:left="54" w:right="195"/>
              <w:jc w:val="both"/>
              <w:rPr>
                <w:rFonts w:asciiTheme="minorHAnsi" w:hAnsiTheme="minorHAnsi"/>
                <w:lang w:eastAsia="en-US"/>
              </w:rPr>
            </w:pPr>
            <w:r w:rsidRPr="001D3EA2">
              <w:rPr>
                <w:rFonts w:asciiTheme="minorHAnsi" w:hAnsiTheme="minorHAnsi"/>
              </w:rPr>
              <w:t>Dane osobowe nie będą przetwarzane w sposób zautomatyzowany, w tym w oparciu o profilowanie.</w:t>
            </w:r>
          </w:p>
        </w:tc>
      </w:tr>
    </w:tbl>
    <w:p w:rsidR="0048488C" w:rsidRPr="001D3EA2" w:rsidRDefault="0048488C">
      <w:pPr>
        <w:rPr>
          <w:rFonts w:asciiTheme="minorHAnsi" w:hAnsiTheme="minorHAnsi"/>
        </w:rPr>
      </w:pPr>
    </w:p>
    <w:sectPr w:rsidR="0048488C" w:rsidRPr="001D3EA2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1D3EA2"/>
    <w:rsid w:val="001C7762"/>
    <w:rsid w:val="001D3EA2"/>
    <w:rsid w:val="0048488C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EA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semiHidden/>
    <w:unhideWhenUsed/>
    <w:rsid w:val="001D3E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1D3EA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Default">
    <w:name w:val="Default"/>
    <w:rsid w:val="001D3EA2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7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440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2020-09-04T10:39:00Z</dcterms:created>
  <dcterms:modified xsi:type="dcterms:W3CDTF">2020-09-04T10:41:00Z</dcterms:modified>
</cp:coreProperties>
</file>