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6D" w:rsidRDefault="00274F6D" w:rsidP="00274F6D">
      <w:pPr>
        <w:pStyle w:val="Tekstprzypisudolnego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Nr sprawy: 32/ZP/2020</w:t>
      </w:r>
      <w:r>
        <w:rPr>
          <w:rFonts w:ascii="Calibri" w:hAnsi="Calibri" w:cs="TimesNewRomanPSMT"/>
          <w:b/>
          <w:sz w:val="24"/>
          <w:szCs w:val="24"/>
        </w:rPr>
        <w:tab/>
      </w:r>
      <w:r>
        <w:rPr>
          <w:rFonts w:ascii="Calibri" w:hAnsi="Calibri" w:cs="TimesNewRomanPSMT"/>
          <w:b/>
          <w:sz w:val="24"/>
          <w:szCs w:val="24"/>
        </w:rPr>
        <w:tab/>
      </w:r>
      <w:r>
        <w:rPr>
          <w:rFonts w:ascii="Calibri" w:hAnsi="Calibri" w:cs="TimesNewRomanPSMT"/>
          <w:b/>
          <w:sz w:val="24"/>
          <w:szCs w:val="24"/>
        </w:rPr>
        <w:tab/>
      </w:r>
      <w:r>
        <w:rPr>
          <w:rFonts w:ascii="Calibri" w:hAnsi="Calibri" w:cs="TimesNewRomanPSMT"/>
          <w:b/>
          <w:sz w:val="24"/>
          <w:szCs w:val="24"/>
        </w:rPr>
        <w:tab/>
      </w:r>
      <w:r>
        <w:rPr>
          <w:rFonts w:ascii="Calibri" w:hAnsi="Calibri" w:cs="TimesNewRomanPSMT"/>
          <w:b/>
          <w:sz w:val="24"/>
          <w:szCs w:val="24"/>
        </w:rPr>
        <w:tab/>
        <w:t xml:space="preserve">Warszawa dnia, 22.09.2020 r. </w:t>
      </w:r>
    </w:p>
    <w:p w:rsidR="00274F6D" w:rsidRDefault="00274F6D" w:rsidP="00274F6D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</w:p>
    <w:p w:rsidR="00274F6D" w:rsidRDefault="00274F6D" w:rsidP="00274F6D">
      <w:pPr>
        <w:pStyle w:val="Tytu"/>
        <w:spacing w:after="120" w:line="360" w:lineRule="auto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</w:rPr>
        <w:t xml:space="preserve">     </w:t>
      </w:r>
    </w:p>
    <w:p w:rsidR="00274F6D" w:rsidRDefault="00274F6D" w:rsidP="00274F6D">
      <w:pPr>
        <w:pStyle w:val="Tekstprzypisudolnego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DOSTAWA AMBULANSU SANITARNEGO TYPU A2</w:t>
      </w:r>
    </w:p>
    <w:p w:rsidR="00274F6D" w:rsidRDefault="00274F6D" w:rsidP="00274F6D">
      <w:pPr>
        <w:pStyle w:val="Tekstprzypisudolnego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 xml:space="preserve"> dla potrzeb Samodzielnego Zespołu Publicznych Zakładów Lecznictwa Otwartego</w:t>
      </w:r>
    </w:p>
    <w:p w:rsidR="00274F6D" w:rsidRDefault="00274F6D" w:rsidP="00274F6D">
      <w:pPr>
        <w:pStyle w:val="Tekstprzypisudolnego"/>
        <w:rPr>
          <w:rFonts w:ascii="Calibri" w:hAnsi="Calibri" w:cs="TimesNewRomanPSMT"/>
          <w:b/>
          <w:sz w:val="24"/>
          <w:szCs w:val="24"/>
        </w:rPr>
      </w:pPr>
    </w:p>
    <w:p w:rsidR="00274F6D" w:rsidRDefault="00274F6D" w:rsidP="00274F6D">
      <w:pPr>
        <w:pStyle w:val="Tekstprzypisudolnego"/>
        <w:rPr>
          <w:rFonts w:ascii="Calibri" w:hAnsi="Calibri" w:cs="TimesNewRomanPSMT"/>
          <w:b/>
          <w:sz w:val="24"/>
          <w:szCs w:val="24"/>
        </w:rPr>
      </w:pPr>
    </w:p>
    <w:p w:rsidR="00274F6D" w:rsidRDefault="00274F6D" w:rsidP="00274F6D">
      <w:pPr>
        <w:tabs>
          <w:tab w:val="left" w:pos="0"/>
        </w:tabs>
        <w:spacing w:after="0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PYTANIA WYKONAWCÓW I WYJAŚNIENIA ZAMAWIAJĄCEGO</w:t>
      </w:r>
    </w:p>
    <w:p w:rsidR="00274F6D" w:rsidRDefault="00274F6D" w:rsidP="00274F6D">
      <w:pPr>
        <w:tabs>
          <w:tab w:val="left" w:pos="0"/>
        </w:tabs>
        <w:spacing w:after="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dotyczące treści SIWZ</w:t>
      </w:r>
    </w:p>
    <w:p w:rsidR="00274F6D" w:rsidRDefault="00274F6D" w:rsidP="00274F6D"/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Pytanie nr 1</w:t>
      </w:r>
    </w:p>
    <w:p w:rsidR="00274F6D" w:rsidRPr="00274F6D" w:rsidRDefault="00274F6D" w:rsidP="00274F6D">
      <w:pPr>
        <w:spacing w:after="0" w:line="240" w:lineRule="auto"/>
        <w:jc w:val="both"/>
        <w:rPr>
          <w:b/>
        </w:rPr>
      </w:pPr>
      <w:r w:rsidRPr="00274F6D">
        <w:rPr>
          <w:rFonts w:asciiTheme="minorHAnsi" w:hAnsiTheme="minorHAnsi" w:cstheme="minorHAnsi"/>
        </w:rPr>
        <w:t xml:space="preserve">W związku z ogłoszonym postępowaniem pytamy, czy Zamawiający dopuści nosze transportowe monoblokowe renomowanego europejskiego producenta firmy </w:t>
      </w:r>
      <w:proofErr w:type="spellStart"/>
      <w:r w:rsidRPr="00274F6D">
        <w:rPr>
          <w:rFonts w:asciiTheme="minorHAnsi" w:hAnsiTheme="minorHAnsi" w:cstheme="minorHAnsi"/>
        </w:rPr>
        <w:t>Medirol</w:t>
      </w:r>
      <w:proofErr w:type="spellEnd"/>
      <w:r w:rsidRPr="00274F6D">
        <w:rPr>
          <w:rFonts w:asciiTheme="minorHAnsi" w:hAnsiTheme="minorHAnsi" w:cstheme="minorHAnsi"/>
        </w:rPr>
        <w:t xml:space="preserve"> model </w:t>
      </w:r>
      <w:proofErr w:type="spellStart"/>
      <w:r w:rsidRPr="00274F6D">
        <w:rPr>
          <w:rFonts w:asciiTheme="minorHAnsi" w:hAnsiTheme="minorHAnsi" w:cstheme="minorHAnsi"/>
        </w:rPr>
        <w:t>Sanero</w:t>
      </w:r>
      <w:proofErr w:type="spellEnd"/>
      <w:r w:rsidRPr="00274F6D">
        <w:rPr>
          <w:rFonts w:asciiTheme="minorHAnsi" w:hAnsiTheme="minorHAnsi" w:cstheme="minorHAnsi"/>
        </w:rPr>
        <w:t xml:space="preserve"> wyposażone w 4 kółka skrętne o 360 st., 2 wyposażone blokadę jazdy na wprost i 2 wyposażone w hamulce, posiadające 7 ustawień wysokości, wyposażone w uchwyty do przenoszenia zintegrowane z ramą noszy, stanowiące jednocześnie osłonę przed przypadkowym dostępem do panelu obsługi, z dźwigniami odblokowywania goleni kodowanymi kolorem czerwonym, o maksymalnej ładowności 250 kg, (część noszowa jest na stałe zintegrowana z transporterem), spełniające pozostałe wymagania SIWZ, zdjęcie w załączeniu?</w:t>
      </w:r>
    </w:p>
    <w:p w:rsidR="00274F6D" w:rsidRDefault="00274F6D" w:rsidP="00274F6D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Pr="00274F6D" w:rsidRDefault="00274F6D" w:rsidP="00274F6D">
      <w:pPr>
        <w:spacing w:after="0"/>
        <w:jc w:val="both"/>
        <w:rPr>
          <w:color w:val="002060"/>
          <w:sz w:val="24"/>
          <w:szCs w:val="24"/>
        </w:rPr>
      </w:pPr>
      <w:r w:rsidRPr="00274F6D">
        <w:rPr>
          <w:color w:val="002060"/>
          <w:sz w:val="24"/>
          <w:szCs w:val="24"/>
        </w:rPr>
        <w:t>Zamawiający wymaga, aby oferowane nosze odpowiadały parametrom określonym w SIWZ.</w:t>
      </w:r>
    </w:p>
    <w:p w:rsidR="00274F6D" w:rsidRPr="00274F6D" w:rsidRDefault="00274F6D" w:rsidP="00274F6D">
      <w:pPr>
        <w:spacing w:after="0" w:line="240" w:lineRule="auto"/>
        <w:jc w:val="both"/>
        <w:rPr>
          <w:color w:val="002060"/>
          <w:sz w:val="24"/>
          <w:szCs w:val="24"/>
        </w:rPr>
      </w:pP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Pytanie nr 2 </w:t>
      </w:r>
    </w:p>
    <w:p w:rsidR="00274F6D" w:rsidRPr="00274F6D" w:rsidRDefault="00274F6D" w:rsidP="00274F6D">
      <w:pPr>
        <w:spacing w:after="0" w:line="240" w:lineRule="auto"/>
        <w:jc w:val="both"/>
        <w:rPr>
          <w:b/>
        </w:rPr>
      </w:pPr>
      <w:r w:rsidRPr="00274F6D">
        <w:rPr>
          <w:rFonts w:asciiTheme="minorHAnsi" w:hAnsiTheme="minorHAnsi" w:cstheme="minorHAnsi"/>
        </w:rPr>
        <w:t>W związku z ogłoszonym postępowaniem pytamy, czy Zamawiający dopuści płachtę o nośności 400 kg wyposażoną w łącznie 26 wzmacnianych rączek, które umożliwiają zmniejszenie przenoszonej powierzchni dla standardowych pacjentów, zdjęcie w załączeniu?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Pr="00274F6D" w:rsidRDefault="00274F6D" w:rsidP="00274F6D">
      <w:pPr>
        <w:jc w:val="both"/>
        <w:rPr>
          <w:rFonts w:asciiTheme="minorHAnsi" w:hAnsiTheme="minorHAnsi" w:cstheme="minorHAnsi"/>
          <w:color w:val="002060"/>
          <w:sz w:val="24"/>
          <w:szCs w:val="24"/>
        </w:rPr>
      </w:pPr>
      <w:r w:rsidRPr="00274F6D">
        <w:rPr>
          <w:rFonts w:asciiTheme="minorHAnsi" w:hAnsiTheme="minorHAnsi" w:cstheme="minorHAnsi"/>
          <w:color w:val="002060"/>
          <w:sz w:val="24"/>
          <w:szCs w:val="24"/>
        </w:rPr>
        <w:t xml:space="preserve">Zamawiający wymaga aby dostarczyć płachtę zgodnie z opisem w SIWZ. 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Pytanie nr 3 </w:t>
      </w:r>
    </w:p>
    <w:p w:rsidR="00274F6D" w:rsidRDefault="00274F6D" w:rsidP="00274F6D">
      <w:pPr>
        <w:spacing w:after="0"/>
        <w:jc w:val="both"/>
      </w:pPr>
      <w:r>
        <w:t>Czy Zamawiający dopuści samochód wyposażony w drzwi tylne otwierane o kąt 180 stopni  ?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Pr="00274F6D" w:rsidRDefault="00274F6D" w:rsidP="00274F6D">
      <w:pPr>
        <w:spacing w:after="0"/>
        <w:jc w:val="both"/>
        <w:rPr>
          <w:color w:val="002060"/>
          <w:sz w:val="24"/>
          <w:szCs w:val="24"/>
        </w:rPr>
      </w:pPr>
      <w:r w:rsidRPr="00274F6D">
        <w:rPr>
          <w:color w:val="002060"/>
          <w:sz w:val="24"/>
          <w:szCs w:val="24"/>
        </w:rPr>
        <w:t>Zgodnie z SIWZ drzwi musza być otwierane na boki o 180 stopni.</w:t>
      </w:r>
    </w:p>
    <w:p w:rsidR="00274F6D" w:rsidRDefault="00274F6D" w:rsidP="00274F6D">
      <w:pPr>
        <w:spacing w:after="0" w:line="240" w:lineRule="auto"/>
        <w:jc w:val="both"/>
        <w:rPr>
          <w:color w:val="244061" w:themeColor="accent1" w:themeShade="80"/>
          <w:sz w:val="24"/>
          <w:szCs w:val="24"/>
        </w:rPr>
      </w:pP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Pytanie nr 4</w:t>
      </w:r>
    </w:p>
    <w:p w:rsidR="00274F6D" w:rsidRDefault="00274F6D" w:rsidP="00274F6D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dopuści Ambulans z drzwiami tylnymi o szerokości 1391 mm  oraz z drzwiami bocznymi o szerokości 1030 mm  zgodnie z folderem  ?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Default="00274F6D" w:rsidP="00274F6D">
      <w:pPr>
        <w:spacing w:after="0"/>
        <w:jc w:val="both"/>
        <w:rPr>
          <w:color w:val="244061" w:themeColor="accent1" w:themeShade="80"/>
          <w:sz w:val="24"/>
          <w:szCs w:val="24"/>
        </w:rPr>
      </w:pPr>
      <w:r>
        <w:rPr>
          <w:color w:val="244061" w:themeColor="accent1" w:themeShade="80"/>
          <w:sz w:val="24"/>
          <w:szCs w:val="24"/>
        </w:rPr>
        <w:t>Tak, Zamawiający dopuści ambulans z takimi drzwiami.</w:t>
      </w:r>
    </w:p>
    <w:p w:rsidR="00274F6D" w:rsidRDefault="00274F6D" w:rsidP="00274F6D">
      <w:pPr>
        <w:spacing w:after="0" w:line="240" w:lineRule="auto"/>
        <w:jc w:val="both"/>
        <w:rPr>
          <w:color w:val="244061" w:themeColor="accent1" w:themeShade="80"/>
          <w:sz w:val="24"/>
          <w:szCs w:val="24"/>
        </w:rPr>
      </w:pP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Pytanie nr 5</w:t>
      </w:r>
    </w:p>
    <w:p w:rsidR="00274F6D" w:rsidRDefault="00274F6D" w:rsidP="00274F6D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wyrazi zgodę, aby odbiór ambulansu odbył się w siedzibie Wykonawcy tj. w zakładzie wykonującym  zabudowę medyczną, co pozwoli na przeprowadzenie gruntownego szkolenia z zakresu Obsługi ambulansu i jego wyposażenia ?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Pr="00274F6D" w:rsidRDefault="00274F6D" w:rsidP="00274F6D">
      <w:pPr>
        <w:spacing w:after="0"/>
        <w:jc w:val="both"/>
        <w:rPr>
          <w:b/>
          <w:color w:val="002060"/>
          <w:sz w:val="24"/>
          <w:szCs w:val="24"/>
        </w:rPr>
      </w:pPr>
      <w:r w:rsidRPr="00274F6D">
        <w:rPr>
          <w:rFonts w:asciiTheme="minorHAnsi" w:hAnsiTheme="minorHAnsi" w:cs="Arial"/>
          <w:color w:val="002060"/>
          <w:sz w:val="24"/>
          <w:szCs w:val="24"/>
        </w:rPr>
        <w:t>Zamawiający nie wyraża zgody.</w:t>
      </w:r>
    </w:p>
    <w:p w:rsidR="00274F6D" w:rsidRDefault="00274F6D" w:rsidP="00274F6D">
      <w:pPr>
        <w:spacing w:after="0" w:line="240" w:lineRule="auto"/>
        <w:jc w:val="both"/>
        <w:rPr>
          <w:b/>
          <w:sz w:val="24"/>
          <w:szCs w:val="24"/>
        </w:rPr>
      </w:pP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Pytanie nr 6</w:t>
      </w:r>
    </w:p>
    <w:p w:rsidR="00274F6D" w:rsidRDefault="00274F6D" w:rsidP="00274F6D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Czy Zamawiający dopuści dostawę w terminie 17 tygodni od daty podpisania umowy ?  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Pr="00274F6D" w:rsidRDefault="00274F6D" w:rsidP="00274F6D">
      <w:pPr>
        <w:jc w:val="both"/>
        <w:rPr>
          <w:color w:val="002060"/>
          <w:sz w:val="24"/>
          <w:szCs w:val="24"/>
        </w:rPr>
      </w:pPr>
      <w:r w:rsidRPr="00274F6D">
        <w:rPr>
          <w:color w:val="002060"/>
          <w:sz w:val="24"/>
          <w:szCs w:val="24"/>
        </w:rPr>
        <w:t>Tak , Zamawiający dopuści dostawę w terminie 17 tygodni.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Pytanie nr 7</w:t>
      </w:r>
    </w:p>
    <w:p w:rsidR="00274F6D" w:rsidRDefault="00274F6D" w:rsidP="00274F6D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Prosimy o podanie sposobu dostawy, czy dopuszcza się dojazd na kołach  ?</w:t>
      </w:r>
    </w:p>
    <w:p w:rsidR="00274F6D" w:rsidRDefault="00274F6D" w:rsidP="00274F6D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Wyjaśniamy, że ma to duży wpływ na cenę przedmiotu </w:t>
      </w:r>
      <w:proofErr w:type="spellStart"/>
      <w:r>
        <w:rPr>
          <w:rFonts w:asciiTheme="minorHAnsi" w:hAnsiTheme="minorHAnsi" w:cstheme="minorHAnsi"/>
        </w:rPr>
        <w:t>zamówienia</w:t>
      </w:r>
      <w:proofErr w:type="spellEnd"/>
      <w:r>
        <w:rPr>
          <w:rFonts w:asciiTheme="minorHAnsi" w:hAnsiTheme="minorHAnsi" w:cstheme="minorHAnsi"/>
        </w:rPr>
        <w:t>.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Default="00274F6D" w:rsidP="00274F6D">
      <w:pPr>
        <w:spacing w:line="276" w:lineRule="auto"/>
        <w:jc w:val="both"/>
        <w:rPr>
          <w:b/>
          <w:color w:val="002060"/>
          <w:sz w:val="24"/>
          <w:szCs w:val="24"/>
        </w:rPr>
      </w:pPr>
      <w:r>
        <w:rPr>
          <w:rFonts w:asciiTheme="minorHAnsi" w:hAnsiTheme="minorHAnsi" w:cs="Arial"/>
          <w:color w:val="002060"/>
        </w:rPr>
        <w:t>Zamawiający nie dopuszcza „dojazdu na kołach”. Cenę lawety należy ująć w cenie oferty.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Pytanie nr 8</w:t>
      </w:r>
    </w:p>
    <w:p w:rsidR="00274F6D" w:rsidRDefault="00274F6D" w:rsidP="00274F6D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Czy Zamawiający oczekuje  noszy zapewniających  prowadzenie ich na wprost i bokiem do  kierunku jazdy zarówno w pomieszczeniach zamkniętych, jak  i poza nimi na utwardzonych nawierzchniach, co zapewnia transporter posiadający wszystkie kółka jezdne obrotowe o 360 stopni, co zdecydowanie ułatwia łatwe prowadzenie i obsługę przez zespół ambulansu i jest już obowiązującym standardem u producentów nowoczesnych noszy ?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Default="00274F6D" w:rsidP="00274F6D">
      <w:pPr>
        <w:spacing w:after="0"/>
        <w:jc w:val="both"/>
        <w:rPr>
          <w:color w:val="002060"/>
          <w:sz w:val="24"/>
          <w:szCs w:val="24"/>
        </w:rPr>
      </w:pPr>
      <w:r w:rsidRPr="00274F6D">
        <w:rPr>
          <w:color w:val="002060"/>
          <w:sz w:val="24"/>
          <w:szCs w:val="24"/>
        </w:rPr>
        <w:t>Zamawiając</w:t>
      </w:r>
      <w:r>
        <w:rPr>
          <w:color w:val="002060"/>
          <w:sz w:val="24"/>
          <w:szCs w:val="24"/>
        </w:rPr>
        <w:t xml:space="preserve">y nie wyraża zgody na </w:t>
      </w:r>
      <w:proofErr w:type="spellStart"/>
      <w:r>
        <w:rPr>
          <w:color w:val="002060"/>
          <w:sz w:val="24"/>
          <w:szCs w:val="24"/>
        </w:rPr>
        <w:t>zmiane</w:t>
      </w:r>
      <w:proofErr w:type="spellEnd"/>
      <w:r>
        <w:rPr>
          <w:color w:val="002060"/>
          <w:sz w:val="24"/>
          <w:szCs w:val="24"/>
        </w:rPr>
        <w:t xml:space="preserve"> treści SIWZ w tym zakresie. 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Pytanie nr 9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rFonts w:asciiTheme="minorHAnsi" w:hAnsiTheme="minorHAnsi" w:cstheme="minorHAnsi"/>
        </w:rPr>
        <w:t>Czy Zamawiający dopuszcza do zaoferowania ambulans spełniający wymogi normy PN EN 1789 i NFZ, który posiada Certyfikat Zgodności z w/w normą wydany przez Niezależną Jednostkę Notyfikującą, posiadający dynamiczny silnik spełniający normę emisji spalin  Euro VI  ?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Default="00274F6D" w:rsidP="00274F6D">
      <w:pPr>
        <w:spacing w:after="0"/>
        <w:jc w:val="both"/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>NIE.</w:t>
      </w:r>
    </w:p>
    <w:p w:rsidR="00274F6D" w:rsidRDefault="00274F6D" w:rsidP="00274F6D">
      <w:pPr>
        <w:spacing w:after="0"/>
        <w:jc w:val="both"/>
        <w:rPr>
          <w:color w:val="002060"/>
          <w:sz w:val="24"/>
          <w:szCs w:val="24"/>
        </w:rPr>
      </w:pP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Pytanie nr 10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t>Czy Zamawiający dopuściła na zasadzie równoważności nosze monoblokowe z możliwością ustawienia noszy na 2 pozycjach wysokości.</w:t>
      </w:r>
    </w:p>
    <w:p w:rsidR="00274F6D" w:rsidRDefault="00274F6D" w:rsidP="00274F6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Odpowiedź</w:t>
      </w:r>
    </w:p>
    <w:p w:rsidR="00274F6D" w:rsidRDefault="00274F6D" w:rsidP="00274F6D">
      <w:pPr>
        <w:spacing w:after="0"/>
        <w:jc w:val="both"/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>Zamawiający wymaga, aby nosze stanowiące element wyposażenia ambulansu spełniały  parametry opisane w SIWZ. Funkcja, ustawienia noszy w min. 3 pozycjach  jest niezbędna do zadań realizowanych przez Zamawiającego.</w:t>
      </w:r>
    </w:p>
    <w:p w:rsidR="00274F6D" w:rsidRDefault="00274F6D" w:rsidP="00274F6D">
      <w:pPr>
        <w:rPr>
          <w:b/>
          <w:color w:val="002060"/>
          <w:sz w:val="24"/>
          <w:szCs w:val="24"/>
        </w:rPr>
      </w:pPr>
    </w:p>
    <w:p w:rsidR="00AF3317" w:rsidRDefault="00AF3317" w:rsidP="00AF3317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             Z- ca Dyrektora </w:t>
      </w:r>
    </w:p>
    <w:p w:rsidR="00AF3317" w:rsidRDefault="00AF3317" w:rsidP="00AF3317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ds. Ekonomiczno- Finansowych</w:t>
      </w:r>
    </w:p>
    <w:p w:rsidR="00AF3317" w:rsidRDefault="00AF3317" w:rsidP="00AF3317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Gł. Księgowy </w:t>
      </w:r>
    </w:p>
    <w:p w:rsidR="00AF3317" w:rsidRDefault="00AF3317" w:rsidP="00AF3317">
      <w:pPr>
        <w:rPr>
          <w:rFonts w:asciiTheme="minorHAnsi" w:hAnsiTheme="minorHAnsi"/>
        </w:rPr>
      </w:pPr>
    </w:p>
    <w:p w:rsidR="00AF3317" w:rsidRDefault="00AF3317" w:rsidP="00AF3317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Mgr Jolanta Skoczyńska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305A6A" w:rsidRPr="00274F6D" w:rsidRDefault="00305A6A" w:rsidP="00274F6D">
      <w:pPr>
        <w:rPr>
          <w:szCs w:val="24"/>
        </w:rPr>
      </w:pPr>
    </w:p>
    <w:sectPr w:rsidR="00305A6A" w:rsidRPr="00274F6D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1652"/>
    <w:multiLevelType w:val="hybridMultilevel"/>
    <w:tmpl w:val="45BA4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43DFE"/>
    <w:multiLevelType w:val="hybridMultilevel"/>
    <w:tmpl w:val="45BA4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807B0"/>
    <w:multiLevelType w:val="multilevel"/>
    <w:tmpl w:val="3A288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3876"/>
    <w:rsid w:val="00173876"/>
    <w:rsid w:val="001D41D3"/>
    <w:rsid w:val="00274F6D"/>
    <w:rsid w:val="0028156F"/>
    <w:rsid w:val="00305A6A"/>
    <w:rsid w:val="0048488C"/>
    <w:rsid w:val="007574D3"/>
    <w:rsid w:val="008829BC"/>
    <w:rsid w:val="009774D1"/>
    <w:rsid w:val="009C1A21"/>
    <w:rsid w:val="00A2554D"/>
    <w:rsid w:val="00AD5F88"/>
    <w:rsid w:val="00AF3317"/>
    <w:rsid w:val="00AF6EA8"/>
    <w:rsid w:val="00C53D71"/>
    <w:rsid w:val="00C63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876"/>
    <w:pPr>
      <w:spacing w:after="160" w:line="256" w:lineRule="auto"/>
    </w:pPr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173876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73876"/>
    <w:rPr>
      <w:rFonts w:ascii="Tahoma" w:eastAsia="Times New Roman" w:hAnsi="Tahoma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1738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7387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05A6A"/>
    <w:pPr>
      <w:spacing w:after="200" w:line="276" w:lineRule="auto"/>
      <w:ind w:left="720"/>
      <w:contextualSpacing/>
    </w:pPr>
    <w:rPr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cp:lastPrinted>2020-09-22T10:44:00Z</cp:lastPrinted>
  <dcterms:created xsi:type="dcterms:W3CDTF">2020-09-22T09:54:00Z</dcterms:created>
  <dcterms:modified xsi:type="dcterms:W3CDTF">2020-09-22T12:28:00Z</dcterms:modified>
</cp:coreProperties>
</file>