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743" w:rsidRDefault="00011743" w:rsidP="00F82C74">
      <w:pPr>
        <w:ind w:left="5132" w:firstLine="532"/>
        <w:jc w:val="center"/>
        <w:rPr>
          <w:sz w:val="28"/>
          <w:szCs w:val="28"/>
        </w:rPr>
      </w:pPr>
    </w:p>
    <w:p w:rsidR="00F82C74" w:rsidRPr="00036154" w:rsidRDefault="00F82C74" w:rsidP="00F82C74">
      <w:pPr>
        <w:ind w:left="5132" w:firstLine="532"/>
        <w:jc w:val="center"/>
        <w:rPr>
          <w:sz w:val="24"/>
          <w:szCs w:val="24"/>
        </w:rPr>
      </w:pPr>
      <w:r w:rsidRPr="00036154">
        <w:rPr>
          <w:sz w:val="24"/>
          <w:szCs w:val="24"/>
        </w:rPr>
        <w:t>Warszawa, dnia 26.03.2021 r.</w:t>
      </w:r>
    </w:p>
    <w:p w:rsidR="00F82C74" w:rsidRDefault="00F82C74" w:rsidP="00F82C74">
      <w:pPr>
        <w:ind w:left="5132" w:firstLine="532"/>
        <w:jc w:val="center"/>
        <w:rPr>
          <w:sz w:val="28"/>
          <w:szCs w:val="28"/>
        </w:rPr>
      </w:pPr>
    </w:p>
    <w:p w:rsidR="00F82C74" w:rsidRDefault="00F82C74" w:rsidP="00F82C74">
      <w:pPr>
        <w:jc w:val="center"/>
        <w:rPr>
          <w:sz w:val="28"/>
          <w:szCs w:val="28"/>
        </w:rPr>
      </w:pPr>
    </w:p>
    <w:p w:rsidR="00011743" w:rsidRDefault="00011743" w:rsidP="00011743">
      <w:pPr>
        <w:ind w:left="-426" w:firstLine="1"/>
        <w:jc w:val="both"/>
        <w:rPr>
          <w:rFonts w:cstheme="minorHAnsi"/>
          <w:b/>
          <w:i/>
          <w:sz w:val="24"/>
          <w:szCs w:val="24"/>
        </w:rPr>
      </w:pPr>
      <w:r w:rsidRPr="00011743">
        <w:rPr>
          <w:rFonts w:cstheme="minorHAnsi"/>
          <w:i/>
          <w:sz w:val="24"/>
          <w:szCs w:val="24"/>
        </w:rPr>
        <w:t>Dotyczy postępowania 2/ZP/2021 prowadzonego przez Samodzielny Zespół Publicznych Zakładów Lecznictwa Otwartego Warszawa Praga – Północ o udzielenie zamówienia w  przedmiocie</w:t>
      </w:r>
      <w:r w:rsidRPr="00011743">
        <w:rPr>
          <w:rFonts w:cstheme="minorHAnsi"/>
          <w:i/>
          <w:color w:val="31849B" w:themeColor="accent5" w:themeShade="BF"/>
          <w:sz w:val="24"/>
          <w:szCs w:val="24"/>
        </w:rPr>
        <w:t xml:space="preserve"> </w:t>
      </w:r>
      <w:r w:rsidRPr="00011743">
        <w:rPr>
          <w:rFonts w:cstheme="minorHAnsi"/>
          <w:b/>
          <w:i/>
          <w:sz w:val="24"/>
          <w:szCs w:val="24"/>
        </w:rPr>
        <w:t>„Przebudowa części parteru budynku administracyjnego przy ul. Jagiellońskiej 34 w Warszawie dla potrzeb Poradni Leczenia Uzależnień”</w:t>
      </w:r>
    </w:p>
    <w:p w:rsidR="00011743" w:rsidRDefault="00011743" w:rsidP="00011743">
      <w:pPr>
        <w:ind w:left="-426" w:firstLine="1"/>
        <w:jc w:val="both"/>
        <w:rPr>
          <w:rFonts w:cstheme="minorHAnsi"/>
          <w:i/>
          <w:sz w:val="24"/>
          <w:szCs w:val="24"/>
        </w:rPr>
      </w:pPr>
    </w:p>
    <w:p w:rsidR="00011743" w:rsidRDefault="00011743" w:rsidP="00011743">
      <w:pPr>
        <w:ind w:left="-426" w:firstLine="1"/>
        <w:jc w:val="both"/>
        <w:rPr>
          <w:rFonts w:cstheme="minorHAnsi"/>
          <w:i/>
          <w:sz w:val="24"/>
          <w:szCs w:val="24"/>
        </w:rPr>
      </w:pPr>
    </w:p>
    <w:p w:rsidR="00011743" w:rsidRPr="00011743" w:rsidRDefault="00011743" w:rsidP="00011743">
      <w:pPr>
        <w:jc w:val="center"/>
        <w:rPr>
          <w:b/>
          <w:sz w:val="28"/>
          <w:szCs w:val="28"/>
        </w:rPr>
      </w:pPr>
      <w:r w:rsidRPr="00011743">
        <w:rPr>
          <w:b/>
          <w:sz w:val="28"/>
          <w:szCs w:val="28"/>
        </w:rPr>
        <w:t>Informacja Zamawiającego o kwocie, jaką zamierza przeznaczyć</w:t>
      </w:r>
    </w:p>
    <w:p w:rsidR="00011743" w:rsidRPr="00011743" w:rsidRDefault="00011743" w:rsidP="00011743">
      <w:pPr>
        <w:ind w:left="-426" w:firstLine="1"/>
        <w:jc w:val="center"/>
        <w:rPr>
          <w:rFonts w:cstheme="minorHAnsi"/>
          <w:i/>
          <w:sz w:val="24"/>
          <w:szCs w:val="24"/>
        </w:rPr>
      </w:pPr>
      <w:r w:rsidRPr="00011743">
        <w:rPr>
          <w:b/>
          <w:sz w:val="28"/>
          <w:szCs w:val="28"/>
        </w:rPr>
        <w:t>na sfinansowanie zamówienia</w:t>
      </w:r>
    </w:p>
    <w:p w:rsidR="00F82C74" w:rsidRDefault="00F82C74" w:rsidP="00F82C74">
      <w:pPr>
        <w:jc w:val="center"/>
        <w:rPr>
          <w:sz w:val="28"/>
          <w:szCs w:val="28"/>
        </w:rPr>
      </w:pPr>
    </w:p>
    <w:p w:rsidR="00F82C74" w:rsidRPr="00011743" w:rsidRDefault="00F82C74" w:rsidP="00011743">
      <w:pPr>
        <w:ind w:left="-426" w:firstLine="1"/>
        <w:jc w:val="both"/>
        <w:rPr>
          <w:sz w:val="24"/>
          <w:szCs w:val="24"/>
        </w:rPr>
      </w:pPr>
      <w:r w:rsidRPr="00011743">
        <w:rPr>
          <w:sz w:val="24"/>
          <w:szCs w:val="24"/>
        </w:rPr>
        <w:t xml:space="preserve">Zamawiający – Samodzielny Zespół Publicznych Zakładów Lecznictwa Otwartego Warszawa Praga-Północ informuje, iż kwota jaką zamierza przeznaczyć na sfinansowanie zamówienia wynosi </w:t>
      </w:r>
      <w:r w:rsidRPr="00011743">
        <w:rPr>
          <w:b/>
          <w:sz w:val="24"/>
          <w:szCs w:val="24"/>
        </w:rPr>
        <w:t>620 058,00 zł</w:t>
      </w:r>
      <w:r w:rsidR="00036154">
        <w:rPr>
          <w:b/>
          <w:sz w:val="24"/>
          <w:szCs w:val="24"/>
        </w:rPr>
        <w:t xml:space="preserve"> (sł. sześćset dwadzieścia tysięcy pięćdziesiąt osiem zł 00/100)</w:t>
      </w:r>
      <w:r w:rsidRPr="00011743">
        <w:rPr>
          <w:b/>
          <w:sz w:val="24"/>
          <w:szCs w:val="24"/>
        </w:rPr>
        <w:t>.</w:t>
      </w:r>
    </w:p>
    <w:p w:rsidR="00F82C74" w:rsidRPr="00F82C74" w:rsidRDefault="00F82C74" w:rsidP="00F82C74">
      <w:pPr>
        <w:jc w:val="center"/>
        <w:rPr>
          <w:sz w:val="28"/>
          <w:szCs w:val="28"/>
        </w:rPr>
      </w:pPr>
    </w:p>
    <w:p w:rsidR="00F82C74" w:rsidRDefault="00F82C74">
      <w:pPr>
        <w:rPr>
          <w:color w:val="FF0000"/>
          <w:sz w:val="28"/>
          <w:szCs w:val="28"/>
        </w:rPr>
      </w:pPr>
    </w:p>
    <w:p w:rsidR="00F82C74" w:rsidRPr="00EA0471" w:rsidRDefault="00EA0471" w:rsidP="00EA0471">
      <w:pPr>
        <w:ind w:left="5840" w:firstLine="532"/>
        <w:rPr>
          <w:b/>
        </w:rPr>
      </w:pPr>
      <w:r w:rsidRPr="00EA0471">
        <w:rPr>
          <w:b/>
        </w:rPr>
        <w:t>p.o. Dyrektora</w:t>
      </w:r>
    </w:p>
    <w:p w:rsidR="00EA0471" w:rsidRPr="00EA0471" w:rsidRDefault="00EA0471" w:rsidP="00EA0471">
      <w:pPr>
        <w:ind w:left="5840" w:firstLine="0"/>
        <w:rPr>
          <w:b/>
        </w:rPr>
      </w:pPr>
      <w:r>
        <w:rPr>
          <w:b/>
        </w:rPr>
        <w:t xml:space="preserve">       </w:t>
      </w:r>
      <w:r w:rsidRPr="00EA0471">
        <w:rPr>
          <w:b/>
        </w:rPr>
        <w:t>Jolanta Skoczyńska</w:t>
      </w:r>
    </w:p>
    <w:sectPr w:rsidR="00EA0471" w:rsidRPr="00EA0471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F82C74"/>
    <w:rsid w:val="00011743"/>
    <w:rsid w:val="00026A03"/>
    <w:rsid w:val="00036154"/>
    <w:rsid w:val="00302AB9"/>
    <w:rsid w:val="00401CA9"/>
    <w:rsid w:val="004845BF"/>
    <w:rsid w:val="004C50B9"/>
    <w:rsid w:val="007E7A42"/>
    <w:rsid w:val="00C310A9"/>
    <w:rsid w:val="00E42986"/>
    <w:rsid w:val="00EA0471"/>
    <w:rsid w:val="00F82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3</cp:revision>
  <dcterms:created xsi:type="dcterms:W3CDTF">2021-03-25T12:20:00Z</dcterms:created>
  <dcterms:modified xsi:type="dcterms:W3CDTF">2021-03-26T08:41:00Z</dcterms:modified>
</cp:coreProperties>
</file>