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80A" w:rsidRPr="008F2F84" w:rsidRDefault="00FB780A" w:rsidP="008F2F84">
      <w:pPr>
        <w:spacing w:line="240" w:lineRule="auto"/>
        <w:outlineLvl w:val="0"/>
        <w:rPr>
          <w:rFonts w:cstheme="minorHAnsi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8F2F84">
        <w:rPr>
          <w:rFonts w:cstheme="minorHAnsi"/>
        </w:rPr>
        <w:t>Warszawa, dnia 11.08.2021 r.</w:t>
      </w:r>
    </w:p>
    <w:p w:rsidR="00FB780A" w:rsidRPr="008F2F84" w:rsidRDefault="00FB780A" w:rsidP="008F2F84">
      <w:pPr>
        <w:spacing w:line="240" w:lineRule="auto"/>
        <w:outlineLvl w:val="0"/>
        <w:rPr>
          <w:rFonts w:cstheme="minorHAnsi"/>
        </w:rPr>
      </w:pPr>
    </w:p>
    <w:p w:rsidR="00FB780A" w:rsidRPr="008F2F84" w:rsidRDefault="00FB780A" w:rsidP="008F2F84">
      <w:pPr>
        <w:spacing w:line="240" w:lineRule="auto"/>
        <w:outlineLvl w:val="0"/>
        <w:rPr>
          <w:rFonts w:cstheme="minorHAnsi"/>
          <w:b/>
        </w:rPr>
      </w:pPr>
    </w:p>
    <w:p w:rsidR="00FB780A" w:rsidRPr="008F2F84" w:rsidRDefault="00FB780A" w:rsidP="008F2F84">
      <w:pPr>
        <w:spacing w:line="240" w:lineRule="auto"/>
        <w:outlineLvl w:val="0"/>
        <w:rPr>
          <w:rFonts w:cstheme="minorHAnsi"/>
          <w:b/>
        </w:rPr>
      </w:pPr>
    </w:p>
    <w:p w:rsidR="00FB780A" w:rsidRPr="008F2F84" w:rsidRDefault="00FB780A" w:rsidP="008F2F84">
      <w:pPr>
        <w:spacing w:line="240" w:lineRule="auto"/>
        <w:jc w:val="center"/>
        <w:outlineLvl w:val="0"/>
        <w:rPr>
          <w:rFonts w:cstheme="minorHAnsi"/>
          <w:b/>
        </w:rPr>
      </w:pPr>
      <w:r w:rsidRPr="008F2F84">
        <w:rPr>
          <w:rFonts w:cstheme="minorHAnsi"/>
          <w:b/>
        </w:rPr>
        <w:t>PYTANIA WYKONAWCÓW I ODPOWIEDZI ZAMAWIAJĄCEGO</w:t>
      </w:r>
    </w:p>
    <w:p w:rsidR="00FB780A" w:rsidRPr="008F2F84" w:rsidRDefault="00FB780A" w:rsidP="008F2F84">
      <w:pPr>
        <w:spacing w:line="240" w:lineRule="auto"/>
        <w:jc w:val="center"/>
        <w:outlineLvl w:val="0"/>
        <w:rPr>
          <w:rFonts w:cstheme="minorHAnsi"/>
          <w:b/>
        </w:rPr>
      </w:pPr>
    </w:p>
    <w:p w:rsidR="00FB780A" w:rsidRPr="008F2F84" w:rsidRDefault="00FB780A" w:rsidP="008F2F84">
      <w:pPr>
        <w:spacing w:line="240" w:lineRule="auto"/>
        <w:ind w:left="-426" w:firstLine="1"/>
        <w:jc w:val="both"/>
        <w:rPr>
          <w:rFonts w:cstheme="minorHAnsi"/>
        </w:rPr>
      </w:pPr>
      <w:r w:rsidRPr="008F2F84">
        <w:rPr>
          <w:rFonts w:cstheme="minorHAnsi"/>
        </w:rPr>
        <w:t xml:space="preserve">Zamawiający: Samodzielny Zespół Publicznych Zakładów Lecznictwa Otwartego Warszawa Praga- Północ z siedzibę przy ul. Jagiellońskiej 34 w Warszawie (03-719), poniżej przekazuje odpowiedzi na pytania Wykonawców zgłoszonych w postępowaniu, którego przedmiotem jest: </w:t>
      </w:r>
    </w:p>
    <w:p w:rsidR="00FB780A" w:rsidRPr="008F2F84" w:rsidRDefault="00FB780A" w:rsidP="008F2F84">
      <w:pPr>
        <w:spacing w:line="240" w:lineRule="auto"/>
        <w:jc w:val="center"/>
        <w:rPr>
          <w:rFonts w:cstheme="minorHAnsi"/>
          <w:b/>
        </w:rPr>
      </w:pPr>
    </w:p>
    <w:p w:rsidR="00FB780A" w:rsidRPr="008F2F84" w:rsidRDefault="00FB780A" w:rsidP="008F2F84">
      <w:pPr>
        <w:spacing w:line="240" w:lineRule="auto"/>
        <w:jc w:val="center"/>
        <w:rPr>
          <w:rFonts w:cstheme="minorHAnsi"/>
          <w:b/>
        </w:rPr>
      </w:pPr>
      <w:r w:rsidRPr="008F2F84">
        <w:rPr>
          <w:rFonts w:cstheme="minorHAnsi"/>
          <w:b/>
        </w:rPr>
        <w:t>DOSTAWA WYPOSAŻENIA TELEINFORMATYCZNEGO</w:t>
      </w:r>
    </w:p>
    <w:p w:rsidR="00FB780A" w:rsidRPr="008F2F84" w:rsidRDefault="00FB780A" w:rsidP="008F2F84">
      <w:pPr>
        <w:spacing w:line="240" w:lineRule="auto"/>
        <w:jc w:val="center"/>
        <w:rPr>
          <w:rFonts w:cstheme="minorHAnsi"/>
          <w:b/>
        </w:rPr>
      </w:pPr>
      <w:r w:rsidRPr="008F2F84">
        <w:rPr>
          <w:rFonts w:cstheme="minorHAnsi"/>
          <w:b/>
        </w:rPr>
        <w:t>dla remontowanego działu Telefonicznej Obsługi Pacjenta</w:t>
      </w:r>
    </w:p>
    <w:p w:rsidR="00FB780A" w:rsidRPr="008F2F84" w:rsidRDefault="00FB780A" w:rsidP="008F2F84">
      <w:pPr>
        <w:spacing w:line="240" w:lineRule="auto"/>
        <w:jc w:val="center"/>
        <w:rPr>
          <w:rFonts w:cstheme="minorHAnsi"/>
          <w:b/>
        </w:rPr>
      </w:pPr>
      <w:r w:rsidRPr="008F2F84">
        <w:rPr>
          <w:rFonts w:cstheme="minorHAnsi"/>
          <w:b/>
        </w:rPr>
        <w:t>Nr sprawy: 18/2021</w:t>
      </w:r>
    </w:p>
    <w:p w:rsidR="00FB780A" w:rsidRPr="008F2F84" w:rsidRDefault="00FB780A" w:rsidP="008F2F84">
      <w:pPr>
        <w:spacing w:line="240" w:lineRule="auto"/>
        <w:jc w:val="center"/>
        <w:rPr>
          <w:rFonts w:cstheme="minorHAnsi"/>
        </w:rPr>
      </w:pPr>
    </w:p>
    <w:p w:rsidR="00BE5DF9" w:rsidRPr="008F2F84" w:rsidRDefault="00FB780A" w:rsidP="008F2F84">
      <w:pPr>
        <w:spacing w:line="240" w:lineRule="auto"/>
        <w:ind w:left="-142" w:hanging="283"/>
        <w:jc w:val="both"/>
        <w:rPr>
          <w:rFonts w:cstheme="minorHAnsi"/>
        </w:rPr>
      </w:pPr>
      <w:r w:rsidRPr="008F2F84">
        <w:rPr>
          <w:rFonts w:cstheme="minorHAnsi"/>
        </w:rPr>
        <w:t xml:space="preserve">1. </w:t>
      </w:r>
      <w:r w:rsidR="00BE5DF9" w:rsidRPr="008F2F84">
        <w:rPr>
          <w:rFonts w:cstheme="minorHAnsi"/>
        </w:rPr>
        <w:t>Z racji ograniczonej dostępności sprzętu na rynku, bardzo długich terminach dostaw, czy zaakceptujecie Państwo komputer AIO o parametrach:</w:t>
      </w:r>
    </w:p>
    <w:p w:rsidR="00BE5DF9" w:rsidRPr="008F2F84" w:rsidRDefault="00BE5DF9" w:rsidP="008F2F84">
      <w:pPr>
        <w:spacing w:line="240" w:lineRule="auto"/>
        <w:ind w:hanging="318"/>
        <w:rPr>
          <w:rFonts w:cstheme="minorHAnsi"/>
        </w:rPr>
      </w:pPr>
      <w:r w:rsidRPr="008F2F84">
        <w:rPr>
          <w:rFonts w:cstheme="minorHAnsi"/>
        </w:rPr>
        <w:t>- ograniczona regulacja wysokości podstawy do 80mm</w:t>
      </w:r>
    </w:p>
    <w:p w:rsidR="00BE5DF9" w:rsidRPr="008F2F84" w:rsidRDefault="00BE5DF9" w:rsidP="008F2F84">
      <w:pPr>
        <w:spacing w:line="240" w:lineRule="auto"/>
        <w:ind w:hanging="318"/>
        <w:rPr>
          <w:rFonts w:cstheme="minorHAnsi"/>
        </w:rPr>
      </w:pPr>
      <w:r w:rsidRPr="008F2F84">
        <w:rPr>
          <w:rFonts w:cstheme="minorHAnsi"/>
        </w:rPr>
        <w:t>- brak obrotu podstawy AIO na boki</w:t>
      </w:r>
    </w:p>
    <w:p w:rsidR="00BE5DF9" w:rsidRPr="008F2F84" w:rsidRDefault="00BE5DF9" w:rsidP="008F2F84">
      <w:pPr>
        <w:spacing w:line="240" w:lineRule="auto"/>
        <w:ind w:hanging="318"/>
        <w:rPr>
          <w:rFonts w:cstheme="minorHAnsi"/>
        </w:rPr>
      </w:pPr>
      <w:r w:rsidRPr="008F2F84">
        <w:rPr>
          <w:rFonts w:cstheme="minorHAnsi"/>
        </w:rPr>
        <w:t>- zajęte oba sloty na pamięć RAM ( 2 x 4GB )</w:t>
      </w:r>
    </w:p>
    <w:p w:rsidR="00BE5DF9" w:rsidRPr="008F2F84" w:rsidRDefault="00FB780A" w:rsidP="008F2F84">
      <w:pPr>
        <w:spacing w:line="240" w:lineRule="auto"/>
        <w:rPr>
          <w:rFonts w:cstheme="minorHAnsi"/>
          <w:b/>
        </w:rPr>
      </w:pPr>
      <w:r w:rsidRPr="008F2F84">
        <w:rPr>
          <w:rFonts w:cstheme="minorHAnsi"/>
          <w:b/>
        </w:rPr>
        <w:t>ODPOWIEDŹ:</w:t>
      </w:r>
    </w:p>
    <w:p w:rsidR="00FB780A" w:rsidRPr="008F2F84" w:rsidRDefault="00FB780A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 xml:space="preserve">Zamawiający dopuści zmianę parametrów we wskazanym w </w:t>
      </w:r>
      <w:r w:rsidR="008F2F84" w:rsidRPr="008F2F84">
        <w:rPr>
          <w:rFonts w:cstheme="minorHAnsi"/>
        </w:rPr>
        <w:t xml:space="preserve">powyższym </w:t>
      </w:r>
      <w:r w:rsidRPr="008F2F84">
        <w:rPr>
          <w:rFonts w:cstheme="minorHAnsi"/>
        </w:rPr>
        <w:t>pytaniu zakresie.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2. Czy Zamawiający dopuści komputery AIO o następujących parametrach - 12 szt.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 xml:space="preserve">Procesor Intel </w:t>
      </w:r>
      <w:proofErr w:type="spellStart"/>
      <w:r w:rsidRPr="008F2F84">
        <w:rPr>
          <w:rFonts w:cstheme="minorHAnsi"/>
        </w:rPr>
        <w:t>Core</w:t>
      </w:r>
      <w:proofErr w:type="spellEnd"/>
      <w:r w:rsidRPr="008F2F84">
        <w:rPr>
          <w:rFonts w:cstheme="minorHAnsi"/>
        </w:rPr>
        <w:t xml:space="preserve"> i7-10700T (8 rdzeni, od 2.00 </w:t>
      </w:r>
      <w:proofErr w:type="spellStart"/>
      <w:r w:rsidRPr="008F2F84">
        <w:rPr>
          <w:rFonts w:cstheme="minorHAnsi"/>
        </w:rPr>
        <w:t>GHz</w:t>
      </w:r>
      <w:proofErr w:type="spellEnd"/>
      <w:r w:rsidRPr="008F2F84">
        <w:rPr>
          <w:rFonts w:cstheme="minorHAnsi"/>
        </w:rPr>
        <w:t xml:space="preserve"> do 4.50 </w:t>
      </w:r>
      <w:proofErr w:type="spellStart"/>
      <w:r w:rsidRPr="008F2F84">
        <w:rPr>
          <w:rFonts w:cstheme="minorHAnsi"/>
        </w:rPr>
        <w:t>GHz</w:t>
      </w:r>
      <w:proofErr w:type="spellEnd"/>
      <w:r w:rsidRPr="008F2F84">
        <w:rPr>
          <w:rFonts w:cstheme="minorHAnsi"/>
        </w:rPr>
        <w:t xml:space="preserve">, 16 MB </w:t>
      </w:r>
      <w:proofErr w:type="spellStart"/>
      <w:r w:rsidRPr="008F2F84">
        <w:rPr>
          <w:rFonts w:cstheme="minorHAnsi"/>
        </w:rPr>
        <w:t>cache</w:t>
      </w:r>
      <w:proofErr w:type="spellEnd"/>
      <w:r w:rsidRPr="008F2F84">
        <w:rPr>
          <w:rFonts w:cstheme="minorHAnsi"/>
        </w:rPr>
        <w:t>)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Chipset Intel B460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Pamięć RAM 8 GB (</w:t>
      </w:r>
      <w:proofErr w:type="spellStart"/>
      <w:r w:rsidRPr="008F2F84">
        <w:rPr>
          <w:rFonts w:cstheme="minorHAnsi"/>
        </w:rPr>
        <w:t>SO-DIMM</w:t>
      </w:r>
      <w:proofErr w:type="spellEnd"/>
      <w:r w:rsidRPr="008F2F84">
        <w:rPr>
          <w:rFonts w:cstheme="minorHAnsi"/>
        </w:rPr>
        <w:t xml:space="preserve"> DDR4, 2933 </w:t>
      </w:r>
      <w:proofErr w:type="spellStart"/>
      <w:r w:rsidRPr="008F2F84">
        <w:rPr>
          <w:rFonts w:cstheme="minorHAnsi"/>
        </w:rPr>
        <w:t>MHz</w:t>
      </w:r>
      <w:proofErr w:type="spellEnd"/>
      <w:r w:rsidRPr="008F2F84">
        <w:rPr>
          <w:rFonts w:cstheme="minorHAnsi"/>
        </w:rPr>
        <w:t>)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Maksymalna obsługiwana ilość pamięci RAM 32 GB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Typ ekranu Matowy, LED, IPS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Przekątna ekranu 23,8"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Rozdzielczość ekranu 1920 x 1080 (</w:t>
      </w:r>
      <w:proofErr w:type="spellStart"/>
      <w:r w:rsidRPr="008F2F84">
        <w:rPr>
          <w:rFonts w:cstheme="minorHAnsi"/>
        </w:rPr>
        <w:t>FullHD</w:t>
      </w:r>
      <w:proofErr w:type="spellEnd"/>
      <w:r w:rsidRPr="008F2F84">
        <w:rPr>
          <w:rFonts w:cstheme="minorHAnsi"/>
        </w:rPr>
        <w:t>)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 xml:space="preserve">Karta graficzna Intel UHD </w:t>
      </w:r>
      <w:proofErr w:type="spellStart"/>
      <w:r w:rsidRPr="008F2F84">
        <w:rPr>
          <w:rFonts w:cstheme="minorHAnsi"/>
        </w:rPr>
        <w:t>Graphics</w:t>
      </w:r>
      <w:proofErr w:type="spellEnd"/>
      <w:r w:rsidRPr="008F2F84">
        <w:rPr>
          <w:rFonts w:cstheme="minorHAnsi"/>
        </w:rPr>
        <w:t xml:space="preserve"> 630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Wielkość pamięci karty graficznej Pamięć współdzielona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 xml:space="preserve">Dysk SSD </w:t>
      </w:r>
      <w:proofErr w:type="spellStart"/>
      <w:r w:rsidRPr="008F2F84">
        <w:rPr>
          <w:rFonts w:cstheme="minorHAnsi"/>
        </w:rPr>
        <w:t>PCIe</w:t>
      </w:r>
      <w:proofErr w:type="spellEnd"/>
      <w:r w:rsidRPr="008F2F84">
        <w:rPr>
          <w:rFonts w:cstheme="minorHAnsi"/>
        </w:rPr>
        <w:t xml:space="preserve"> 512 GB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Wbudowane napędy optyczne Brak , w zestawie napęd optyczny podłączany na USB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Dźwięk Wbudowane dwa mikrofony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Zintegrowana karta dźwiękowa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Wbudowane głośniki stereo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 xml:space="preserve">Kamera internetowa 1.0 </w:t>
      </w:r>
      <w:proofErr w:type="spellStart"/>
      <w:r w:rsidRPr="008F2F84">
        <w:rPr>
          <w:rFonts w:cstheme="minorHAnsi"/>
        </w:rPr>
        <w:t>Mpix</w:t>
      </w:r>
      <w:proofErr w:type="spellEnd"/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 xml:space="preserve">Łączność </w:t>
      </w:r>
      <w:proofErr w:type="spellStart"/>
      <w:r w:rsidRPr="008F2F84">
        <w:rPr>
          <w:rFonts w:cstheme="minorHAnsi"/>
        </w:rPr>
        <w:t>Wi-Fi</w:t>
      </w:r>
      <w:proofErr w:type="spellEnd"/>
      <w:r w:rsidRPr="008F2F84">
        <w:rPr>
          <w:rFonts w:cstheme="minorHAnsi"/>
        </w:rPr>
        <w:t xml:space="preserve"> 5 (802.11 a/b/g/n/</w:t>
      </w:r>
      <w:proofErr w:type="spellStart"/>
      <w:r w:rsidRPr="008F2F84">
        <w:rPr>
          <w:rFonts w:cstheme="minorHAnsi"/>
        </w:rPr>
        <w:t>ac</w:t>
      </w:r>
      <w:proofErr w:type="spellEnd"/>
      <w:r w:rsidRPr="008F2F84">
        <w:rPr>
          <w:rFonts w:cstheme="minorHAnsi"/>
        </w:rPr>
        <w:t>)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 xml:space="preserve">LAN 10/100/1000 </w:t>
      </w:r>
      <w:proofErr w:type="spellStart"/>
      <w:r w:rsidRPr="008F2F84">
        <w:rPr>
          <w:rFonts w:cstheme="minorHAnsi"/>
        </w:rPr>
        <w:t>Mbps</w:t>
      </w:r>
      <w:proofErr w:type="spellEnd"/>
    </w:p>
    <w:p w:rsidR="00BE5DF9" w:rsidRPr="008F2F84" w:rsidRDefault="00BE5DF9" w:rsidP="008F2F84">
      <w:pPr>
        <w:spacing w:line="240" w:lineRule="auto"/>
        <w:rPr>
          <w:rFonts w:cstheme="minorHAnsi"/>
        </w:rPr>
      </w:pPr>
      <w:proofErr w:type="spellStart"/>
      <w:r w:rsidRPr="008F2F84">
        <w:rPr>
          <w:rFonts w:cstheme="minorHAnsi"/>
        </w:rPr>
        <w:t>Bluetooth</w:t>
      </w:r>
      <w:proofErr w:type="spellEnd"/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Złącza - panel przedni: Czytnik kart pamięci - 1 szt.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Złącza - panel tylny: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USB 2.0 - 2 szt.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USB 3.1 Gen. 1 (USB 3.0) - 2 szt.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Wyjście słuchawkowe/wejście mikrofonowe - 1 szt.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RJ-45 (LAN) - 1 szt.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HDMI - 1 szt.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proofErr w:type="spellStart"/>
      <w:r w:rsidRPr="008F2F84">
        <w:rPr>
          <w:rFonts w:cstheme="minorHAnsi"/>
        </w:rPr>
        <w:t>DC-in</w:t>
      </w:r>
      <w:proofErr w:type="spellEnd"/>
      <w:r w:rsidRPr="008F2F84">
        <w:rPr>
          <w:rFonts w:cstheme="minorHAnsi"/>
        </w:rPr>
        <w:t xml:space="preserve"> (wejście zasilania) - 1 szt.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Złącza - panel boczny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USB 3.1 Gen. 1 (USB 3.0) - 1 szt.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Zasilacz 90 W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lastRenderedPageBreak/>
        <w:t>Podświetlenie obudowy Nie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Dodatkowe informacje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 xml:space="preserve">Możliwość zabezpieczenia linką (port </w:t>
      </w:r>
      <w:proofErr w:type="spellStart"/>
      <w:r w:rsidRPr="008F2F84">
        <w:rPr>
          <w:rFonts w:cstheme="minorHAnsi"/>
        </w:rPr>
        <w:t>Kensington</w:t>
      </w:r>
      <w:proofErr w:type="spellEnd"/>
      <w:r w:rsidRPr="008F2F84">
        <w:rPr>
          <w:rFonts w:cstheme="minorHAnsi"/>
        </w:rPr>
        <w:t xml:space="preserve"> Lock)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Mysz i klawiatura w zestawie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Klawiatura bezprzewodowa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Mysz bezprzewodowa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Dołączone akcesoria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Zasilacz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System operacyjny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Microsoft Windows 10 Pro PL (wersja 64-bitowa)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Dołączone oprogramowanie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Nośnik z systemem MS Windows 10 Pro PL 64bit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Wysokość 409 mm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Szerokość 541 mm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Głębokość 205 mm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Waga 5,5 kg</w:t>
      </w:r>
    </w:p>
    <w:p w:rsidR="00FB780A" w:rsidRPr="008F2F84" w:rsidRDefault="00FB780A" w:rsidP="008F2F84">
      <w:pPr>
        <w:spacing w:line="240" w:lineRule="auto"/>
        <w:rPr>
          <w:rFonts w:cstheme="minorHAnsi"/>
          <w:b/>
        </w:rPr>
      </w:pPr>
      <w:r w:rsidRPr="008F2F84">
        <w:rPr>
          <w:rFonts w:cstheme="minorHAnsi"/>
          <w:b/>
        </w:rPr>
        <w:t>ODPOWIEDŹ:</w:t>
      </w:r>
    </w:p>
    <w:p w:rsidR="00BE5DF9" w:rsidRPr="008F2F84" w:rsidRDefault="00FB780A" w:rsidP="008F2F84">
      <w:pPr>
        <w:spacing w:line="240" w:lineRule="auto"/>
        <w:ind w:left="-426" w:firstLine="1"/>
        <w:rPr>
          <w:rFonts w:cstheme="minorHAnsi"/>
        </w:rPr>
      </w:pPr>
      <w:r w:rsidRPr="008F2F84">
        <w:rPr>
          <w:rFonts w:cstheme="minorHAnsi"/>
        </w:rPr>
        <w:t xml:space="preserve">Zamawiający </w:t>
      </w:r>
      <w:r w:rsidRPr="008F2F84">
        <w:rPr>
          <w:rFonts w:cstheme="minorHAnsi"/>
          <w:b/>
        </w:rPr>
        <w:t>nie dopuści</w:t>
      </w:r>
      <w:r w:rsidRPr="008F2F84">
        <w:rPr>
          <w:rFonts w:cstheme="minorHAnsi"/>
        </w:rPr>
        <w:t xml:space="preserve"> sprzętu o tak znacząco ró</w:t>
      </w:r>
      <w:r w:rsidR="008F2F84" w:rsidRPr="008F2F84">
        <w:rPr>
          <w:rFonts w:cstheme="minorHAnsi"/>
        </w:rPr>
        <w:t>ż</w:t>
      </w:r>
      <w:r w:rsidRPr="008F2F84">
        <w:rPr>
          <w:rFonts w:cstheme="minorHAnsi"/>
        </w:rPr>
        <w:t>nych parametr</w:t>
      </w:r>
      <w:r w:rsidR="008F2F84" w:rsidRPr="008F2F84">
        <w:rPr>
          <w:rFonts w:cstheme="minorHAnsi"/>
        </w:rPr>
        <w:t>ach</w:t>
      </w:r>
      <w:r w:rsidRPr="008F2F84">
        <w:rPr>
          <w:rFonts w:cstheme="minorHAnsi"/>
        </w:rPr>
        <w:t xml:space="preserve"> w stosunku do wskazane</w:t>
      </w:r>
      <w:r w:rsidR="008F2F84" w:rsidRPr="008F2F84">
        <w:rPr>
          <w:rFonts w:cstheme="minorHAnsi"/>
        </w:rPr>
        <w:t>go w opisie przedmiotu zamówienia.</w:t>
      </w:r>
    </w:p>
    <w:p w:rsidR="008F2F84" w:rsidRPr="008F2F84" w:rsidRDefault="008F2F84" w:rsidP="008F2F84">
      <w:pPr>
        <w:spacing w:line="240" w:lineRule="auto"/>
        <w:ind w:left="-426" w:firstLine="1"/>
        <w:rPr>
          <w:rFonts w:cstheme="minorHAnsi"/>
        </w:rPr>
      </w:pP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 xml:space="preserve">3. Czy </w:t>
      </w:r>
      <w:proofErr w:type="spellStart"/>
      <w:r w:rsidRPr="008F2F84">
        <w:rPr>
          <w:rFonts w:cstheme="minorHAnsi"/>
        </w:rPr>
        <w:t>Zamawiajacy</w:t>
      </w:r>
      <w:proofErr w:type="spellEnd"/>
      <w:r w:rsidRPr="008F2F84">
        <w:rPr>
          <w:rFonts w:cstheme="minorHAnsi"/>
        </w:rPr>
        <w:t xml:space="preserve"> dopuści komputery AIO o </w:t>
      </w:r>
      <w:proofErr w:type="spellStart"/>
      <w:r w:rsidRPr="008F2F84">
        <w:rPr>
          <w:rFonts w:cstheme="minorHAnsi"/>
        </w:rPr>
        <w:t>następujacych</w:t>
      </w:r>
      <w:proofErr w:type="spellEnd"/>
      <w:r w:rsidRPr="008F2F84">
        <w:rPr>
          <w:rFonts w:cstheme="minorHAnsi"/>
        </w:rPr>
        <w:t xml:space="preserve"> parametrach - 1 szt.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 xml:space="preserve">Procesor AMD </w:t>
      </w:r>
      <w:proofErr w:type="spellStart"/>
      <w:r w:rsidRPr="008F2F84">
        <w:rPr>
          <w:rFonts w:cstheme="minorHAnsi"/>
        </w:rPr>
        <w:t>Ryzen</w:t>
      </w:r>
      <w:proofErr w:type="spellEnd"/>
      <w:r w:rsidRPr="008F2F84">
        <w:rPr>
          <w:rFonts w:cstheme="minorHAnsi"/>
        </w:rPr>
        <w:t xml:space="preserve">™ 7 4700U (8 rdzeni, od 2.00GHz do 4.10GHz, 12 MB </w:t>
      </w:r>
      <w:proofErr w:type="spellStart"/>
      <w:r w:rsidRPr="008F2F84">
        <w:rPr>
          <w:rFonts w:cstheme="minorHAnsi"/>
        </w:rPr>
        <w:t>cache</w:t>
      </w:r>
      <w:proofErr w:type="spellEnd"/>
      <w:r w:rsidRPr="008F2F84">
        <w:rPr>
          <w:rFonts w:cstheme="minorHAnsi"/>
        </w:rPr>
        <w:t>)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Pamięć RAM 8 GB (</w:t>
      </w:r>
      <w:proofErr w:type="spellStart"/>
      <w:r w:rsidRPr="008F2F84">
        <w:rPr>
          <w:rFonts w:cstheme="minorHAnsi"/>
        </w:rPr>
        <w:t>SO-DIMM</w:t>
      </w:r>
      <w:proofErr w:type="spellEnd"/>
      <w:r w:rsidRPr="008F2F84">
        <w:rPr>
          <w:rFonts w:cstheme="minorHAnsi"/>
        </w:rPr>
        <w:t xml:space="preserve"> DDR4, 3200 </w:t>
      </w:r>
      <w:proofErr w:type="spellStart"/>
      <w:r w:rsidRPr="008F2F84">
        <w:rPr>
          <w:rFonts w:cstheme="minorHAnsi"/>
        </w:rPr>
        <w:t>MHz</w:t>
      </w:r>
      <w:proofErr w:type="spellEnd"/>
      <w:r w:rsidRPr="008F2F84">
        <w:rPr>
          <w:rFonts w:cstheme="minorHAnsi"/>
        </w:rPr>
        <w:t>)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Maksymalna obsługiwana ilość pamięci RAM 32 GB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Typ ekranu Matowy, LED, IPS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Przekątna ekranu 27"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Rozdzielczość ekranu 1920 x 1080 (</w:t>
      </w:r>
      <w:proofErr w:type="spellStart"/>
      <w:r w:rsidRPr="008F2F84">
        <w:rPr>
          <w:rFonts w:cstheme="minorHAnsi"/>
        </w:rPr>
        <w:t>FullHD</w:t>
      </w:r>
      <w:proofErr w:type="spellEnd"/>
      <w:r w:rsidRPr="008F2F84">
        <w:rPr>
          <w:rFonts w:cstheme="minorHAnsi"/>
        </w:rPr>
        <w:t>)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 xml:space="preserve">Karta graficzna AMD </w:t>
      </w:r>
      <w:proofErr w:type="spellStart"/>
      <w:r w:rsidRPr="008F2F84">
        <w:rPr>
          <w:rFonts w:cstheme="minorHAnsi"/>
        </w:rPr>
        <w:t>Radeon</w:t>
      </w:r>
      <w:proofErr w:type="spellEnd"/>
      <w:r w:rsidRPr="008F2F84">
        <w:rPr>
          <w:rFonts w:cstheme="minorHAnsi"/>
        </w:rPr>
        <w:t xml:space="preserve">™ </w:t>
      </w:r>
      <w:proofErr w:type="spellStart"/>
      <w:r w:rsidRPr="008F2F84">
        <w:rPr>
          <w:rFonts w:cstheme="minorHAnsi"/>
        </w:rPr>
        <w:t>Graphics</w:t>
      </w:r>
      <w:proofErr w:type="spellEnd"/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Wielkość pamięci karty graficznej Pamięć współdzielona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 xml:space="preserve">Dysk SSD </w:t>
      </w:r>
      <w:proofErr w:type="spellStart"/>
      <w:r w:rsidRPr="008F2F84">
        <w:rPr>
          <w:rFonts w:cstheme="minorHAnsi"/>
        </w:rPr>
        <w:t>PCIe</w:t>
      </w:r>
      <w:proofErr w:type="spellEnd"/>
      <w:r w:rsidRPr="008F2F84">
        <w:rPr>
          <w:rFonts w:cstheme="minorHAnsi"/>
        </w:rPr>
        <w:t xml:space="preserve"> 512 GB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Wbudowane napędy optyczne Brak , w zestawie napęd optyczny podłączany na USB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Dźwięk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Wbudowane dwa mikrofony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Zintegrowana karta dźwiękowa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Wbudowane głośniki stereo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Kamera internetowa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 xml:space="preserve">1.0 </w:t>
      </w:r>
      <w:proofErr w:type="spellStart"/>
      <w:r w:rsidRPr="008F2F84">
        <w:rPr>
          <w:rFonts w:cstheme="minorHAnsi"/>
        </w:rPr>
        <w:t>Mpix</w:t>
      </w:r>
      <w:proofErr w:type="spellEnd"/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Łączność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proofErr w:type="spellStart"/>
      <w:r w:rsidRPr="008F2F84">
        <w:rPr>
          <w:rFonts w:cstheme="minorHAnsi"/>
        </w:rPr>
        <w:t>Wi-Fi</w:t>
      </w:r>
      <w:proofErr w:type="spellEnd"/>
      <w:r w:rsidRPr="008F2F84">
        <w:rPr>
          <w:rFonts w:cstheme="minorHAnsi"/>
        </w:rPr>
        <w:t xml:space="preserve"> 5 (802.11 a/b/g/n/</w:t>
      </w:r>
      <w:proofErr w:type="spellStart"/>
      <w:r w:rsidRPr="008F2F84">
        <w:rPr>
          <w:rFonts w:cstheme="minorHAnsi"/>
        </w:rPr>
        <w:t>ac</w:t>
      </w:r>
      <w:proofErr w:type="spellEnd"/>
      <w:r w:rsidRPr="008F2F84">
        <w:rPr>
          <w:rFonts w:cstheme="minorHAnsi"/>
        </w:rPr>
        <w:t>)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 xml:space="preserve">LAN 10/100/1000 </w:t>
      </w:r>
      <w:proofErr w:type="spellStart"/>
      <w:r w:rsidRPr="008F2F84">
        <w:rPr>
          <w:rFonts w:cstheme="minorHAnsi"/>
        </w:rPr>
        <w:t>Mbps</w:t>
      </w:r>
      <w:proofErr w:type="spellEnd"/>
    </w:p>
    <w:p w:rsidR="00BE5DF9" w:rsidRPr="008F2F84" w:rsidRDefault="00BE5DF9" w:rsidP="008F2F84">
      <w:pPr>
        <w:spacing w:line="240" w:lineRule="auto"/>
        <w:rPr>
          <w:rFonts w:cstheme="minorHAnsi"/>
        </w:rPr>
      </w:pPr>
      <w:proofErr w:type="spellStart"/>
      <w:r w:rsidRPr="008F2F84">
        <w:rPr>
          <w:rFonts w:cstheme="minorHAnsi"/>
        </w:rPr>
        <w:t>Bluetooth</w:t>
      </w:r>
      <w:proofErr w:type="spellEnd"/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Złącza - panel przedni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Czytnik kart pamięci - 1 szt.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Złącza - panel tylny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USB 2.0 - 2 szt.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USB 3.1 Gen. 1 (USB 3.0) - 2 szt.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Wyjście słuchawkowe/wejście mikrofonowe - 1 szt.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RJ-45 (LAN) - 1 szt.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HDMI - 1 szt.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proofErr w:type="spellStart"/>
      <w:r w:rsidRPr="008F2F84">
        <w:rPr>
          <w:rFonts w:cstheme="minorHAnsi"/>
        </w:rPr>
        <w:t>DC-in</w:t>
      </w:r>
      <w:proofErr w:type="spellEnd"/>
      <w:r w:rsidRPr="008F2F84">
        <w:rPr>
          <w:rFonts w:cstheme="minorHAnsi"/>
        </w:rPr>
        <w:t xml:space="preserve"> (wejście zasilania) - 1 szt.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Złącza - panel boczny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USB 3.1 Gen. 1 (USB 3.0) - 1 szt.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lastRenderedPageBreak/>
        <w:t>Zasilacz</w:t>
      </w:r>
      <w:r w:rsidR="008F2F84">
        <w:rPr>
          <w:rFonts w:cstheme="minorHAnsi"/>
        </w:rPr>
        <w:t xml:space="preserve"> </w:t>
      </w:r>
      <w:r w:rsidRPr="008F2F84">
        <w:rPr>
          <w:rFonts w:cstheme="minorHAnsi"/>
        </w:rPr>
        <w:t>65 W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Podświetlenie obudowy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Nie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Dodatkowe informacje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Wbudowany moduł TPM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 xml:space="preserve">Możliwość zabezpieczenia linką (port </w:t>
      </w:r>
      <w:proofErr w:type="spellStart"/>
      <w:r w:rsidRPr="008F2F84">
        <w:rPr>
          <w:rFonts w:cstheme="minorHAnsi"/>
        </w:rPr>
        <w:t>Kensington</w:t>
      </w:r>
      <w:proofErr w:type="spellEnd"/>
      <w:r w:rsidRPr="008F2F84">
        <w:rPr>
          <w:rFonts w:cstheme="minorHAnsi"/>
        </w:rPr>
        <w:t xml:space="preserve"> </w:t>
      </w:r>
      <w:proofErr w:type="spellStart"/>
      <w:r w:rsidRPr="008F2F84">
        <w:rPr>
          <w:rFonts w:cstheme="minorHAnsi"/>
        </w:rPr>
        <w:t>MicroSaver</w:t>
      </w:r>
      <w:proofErr w:type="spellEnd"/>
      <w:r w:rsidRPr="008F2F84">
        <w:rPr>
          <w:rFonts w:cstheme="minorHAnsi"/>
        </w:rPr>
        <w:t>)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Mysz i klawiatura w zestawie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Klawiatura bezprzewodowa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Mysz bezprzewodowa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Dołączone akcesoria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Zasilacz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System operacyjny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Microsoft Windows 10 Pro PL (wersja 64-bitowa)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Dołączone oprogramowanie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Nośnik z systemem MS Windows 10 Pro PL 64bit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Wysokość</w:t>
      </w:r>
      <w:r w:rsidR="008F2F84">
        <w:rPr>
          <w:rFonts w:cstheme="minorHAnsi"/>
        </w:rPr>
        <w:t xml:space="preserve"> </w:t>
      </w:r>
      <w:r w:rsidRPr="008F2F84">
        <w:rPr>
          <w:rFonts w:cstheme="minorHAnsi"/>
        </w:rPr>
        <w:t>451 mm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Szerokość</w:t>
      </w:r>
      <w:r w:rsidR="008F2F84">
        <w:rPr>
          <w:rFonts w:cstheme="minorHAnsi"/>
        </w:rPr>
        <w:t xml:space="preserve"> </w:t>
      </w:r>
      <w:r w:rsidRPr="008F2F84">
        <w:rPr>
          <w:rFonts w:cstheme="minorHAnsi"/>
        </w:rPr>
        <w:t>613 mm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Głębokość</w:t>
      </w:r>
      <w:r w:rsidR="008F2F84">
        <w:rPr>
          <w:rFonts w:cstheme="minorHAnsi"/>
        </w:rPr>
        <w:t xml:space="preserve"> </w:t>
      </w:r>
      <w:r w:rsidRPr="008F2F84">
        <w:rPr>
          <w:rFonts w:cstheme="minorHAnsi"/>
        </w:rPr>
        <w:t>228 mm</w:t>
      </w: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Waga</w:t>
      </w:r>
      <w:r w:rsidR="008F2F84">
        <w:rPr>
          <w:rFonts w:cstheme="minorHAnsi"/>
        </w:rPr>
        <w:t xml:space="preserve"> </w:t>
      </w:r>
      <w:r w:rsidRPr="008F2F84">
        <w:rPr>
          <w:rFonts w:cstheme="minorHAnsi"/>
        </w:rPr>
        <w:t>6,3 kg</w:t>
      </w:r>
    </w:p>
    <w:p w:rsidR="008F2F84" w:rsidRPr="008F2F84" w:rsidRDefault="008F2F84" w:rsidP="008F2F84">
      <w:pPr>
        <w:spacing w:line="240" w:lineRule="auto"/>
        <w:rPr>
          <w:rFonts w:cstheme="minorHAnsi"/>
          <w:b/>
        </w:rPr>
      </w:pPr>
      <w:r w:rsidRPr="008F2F84">
        <w:rPr>
          <w:rFonts w:cstheme="minorHAnsi"/>
          <w:b/>
        </w:rPr>
        <w:t>ODPOWIEDŹ:</w:t>
      </w:r>
    </w:p>
    <w:p w:rsidR="008F2F84" w:rsidRPr="008F2F84" w:rsidRDefault="008F2F84" w:rsidP="008F2F84">
      <w:pPr>
        <w:spacing w:line="240" w:lineRule="auto"/>
        <w:ind w:left="-426" w:firstLine="1"/>
        <w:rPr>
          <w:rFonts w:cstheme="minorHAnsi"/>
        </w:rPr>
      </w:pPr>
      <w:r w:rsidRPr="008F2F84">
        <w:rPr>
          <w:rFonts w:cstheme="minorHAnsi"/>
        </w:rPr>
        <w:t xml:space="preserve">Zamawiający </w:t>
      </w:r>
      <w:r w:rsidRPr="008F2F84">
        <w:rPr>
          <w:rFonts w:cstheme="minorHAnsi"/>
          <w:b/>
        </w:rPr>
        <w:t>nie dopuści</w:t>
      </w:r>
      <w:r w:rsidRPr="008F2F84">
        <w:rPr>
          <w:rFonts w:cstheme="minorHAnsi"/>
        </w:rPr>
        <w:t xml:space="preserve"> sprzętu o tak znacząco różnych parametrach w stosunku do wskazanego w opisie przedmiotu zamówienia.</w:t>
      </w:r>
    </w:p>
    <w:p w:rsidR="00BE5DF9" w:rsidRPr="008F2F84" w:rsidRDefault="00BE5DF9" w:rsidP="008F2F84">
      <w:pPr>
        <w:spacing w:line="240" w:lineRule="auto"/>
        <w:ind w:left="0" w:firstLine="0"/>
        <w:rPr>
          <w:rFonts w:cstheme="minorHAnsi"/>
        </w:rPr>
      </w:pPr>
    </w:p>
    <w:p w:rsidR="00BE5DF9" w:rsidRPr="008F2F84" w:rsidRDefault="00BE5DF9" w:rsidP="008F2F84">
      <w:pPr>
        <w:spacing w:line="240" w:lineRule="auto"/>
        <w:rPr>
          <w:rFonts w:cstheme="minorHAnsi"/>
        </w:rPr>
      </w:pPr>
      <w:r w:rsidRPr="008F2F84">
        <w:rPr>
          <w:rFonts w:cstheme="minorHAnsi"/>
        </w:rPr>
        <w:t>4. Czy Zamawiający dopuści gwarancję obu typów komputerów AIO na  24 miesiące CARRY IN ?</w:t>
      </w:r>
    </w:p>
    <w:p w:rsidR="008F2F84" w:rsidRPr="008F2F84" w:rsidRDefault="008F2F84" w:rsidP="008F2F84">
      <w:pPr>
        <w:spacing w:line="240" w:lineRule="auto"/>
        <w:rPr>
          <w:rFonts w:cstheme="minorHAnsi"/>
          <w:b/>
        </w:rPr>
      </w:pPr>
      <w:r w:rsidRPr="008F2F84">
        <w:rPr>
          <w:rFonts w:cstheme="minorHAnsi"/>
          <w:b/>
        </w:rPr>
        <w:t>ODPOWIEDŹ:</w:t>
      </w:r>
    </w:p>
    <w:p w:rsidR="00BE5DF9" w:rsidRDefault="008F2F84" w:rsidP="008F2F84">
      <w:pPr>
        <w:spacing w:line="240" w:lineRule="auto"/>
        <w:ind w:left="-426" w:firstLine="1"/>
        <w:rPr>
          <w:rFonts w:cstheme="minorHAnsi"/>
          <w:b/>
        </w:rPr>
      </w:pPr>
      <w:r w:rsidRPr="008F2F84">
        <w:rPr>
          <w:rFonts w:cstheme="minorHAnsi"/>
        </w:rPr>
        <w:t xml:space="preserve">Zamawiający </w:t>
      </w:r>
      <w:r w:rsidRPr="008F2F84">
        <w:rPr>
          <w:rFonts w:cstheme="minorHAnsi"/>
          <w:b/>
        </w:rPr>
        <w:t xml:space="preserve">nie wyraża zgody </w:t>
      </w:r>
      <w:r w:rsidRPr="008F2F84">
        <w:rPr>
          <w:rFonts w:cstheme="minorHAnsi"/>
        </w:rPr>
        <w:t>na powyższą zmianę</w:t>
      </w:r>
      <w:r w:rsidRPr="008F2F84">
        <w:rPr>
          <w:rFonts w:cstheme="minorHAnsi"/>
          <w:b/>
        </w:rPr>
        <w:t xml:space="preserve">. </w:t>
      </w:r>
    </w:p>
    <w:p w:rsidR="008F2F84" w:rsidRDefault="008F2F84" w:rsidP="008F2F84">
      <w:pPr>
        <w:spacing w:line="240" w:lineRule="auto"/>
        <w:ind w:left="-426" w:firstLine="1"/>
        <w:rPr>
          <w:rFonts w:cstheme="minorHAnsi"/>
          <w:b/>
        </w:rPr>
      </w:pPr>
    </w:p>
    <w:p w:rsidR="008F2F84" w:rsidRDefault="008F2F84" w:rsidP="008F2F84">
      <w:pPr>
        <w:spacing w:line="240" w:lineRule="auto"/>
        <w:ind w:left="-426" w:firstLine="1"/>
        <w:rPr>
          <w:rFonts w:cstheme="minorHAnsi"/>
          <w:b/>
        </w:rPr>
      </w:pPr>
    </w:p>
    <w:p w:rsidR="008F2F84" w:rsidRDefault="008F2F84" w:rsidP="008F2F84">
      <w:pPr>
        <w:spacing w:line="240" w:lineRule="auto"/>
        <w:ind w:left="-426" w:firstLine="1"/>
        <w:rPr>
          <w:rFonts w:cstheme="minorHAnsi"/>
          <w:b/>
        </w:rPr>
      </w:pPr>
    </w:p>
    <w:p w:rsidR="008F2F84" w:rsidRDefault="008F2F84" w:rsidP="008F2F84">
      <w:pPr>
        <w:spacing w:line="240" w:lineRule="auto"/>
        <w:ind w:left="-426" w:firstLine="1"/>
        <w:rPr>
          <w:rFonts w:cstheme="minorHAnsi"/>
          <w:b/>
        </w:rPr>
      </w:pPr>
    </w:p>
    <w:p w:rsidR="008F2F84" w:rsidRDefault="008F2F84" w:rsidP="008F2F84">
      <w:pPr>
        <w:spacing w:line="240" w:lineRule="auto"/>
        <w:ind w:left="-426" w:firstLine="1"/>
        <w:rPr>
          <w:rFonts w:cstheme="minorHAnsi"/>
          <w:b/>
        </w:rPr>
      </w:pPr>
    </w:p>
    <w:p w:rsidR="008F2F84" w:rsidRDefault="008F2F84" w:rsidP="008F2F84">
      <w:pPr>
        <w:spacing w:line="240" w:lineRule="auto"/>
        <w:ind w:left="5238" w:firstLine="1134"/>
        <w:rPr>
          <w:rFonts w:cstheme="minorHAnsi"/>
          <w:b/>
        </w:rPr>
      </w:pPr>
      <w:r>
        <w:rPr>
          <w:rFonts w:cstheme="minorHAnsi"/>
          <w:b/>
        </w:rPr>
        <w:t>DYREKTOR</w:t>
      </w:r>
    </w:p>
    <w:p w:rsidR="00455E67" w:rsidRDefault="00455E67" w:rsidP="008F2F84">
      <w:pPr>
        <w:spacing w:line="240" w:lineRule="auto"/>
        <w:ind w:left="5238" w:firstLine="1134"/>
        <w:rPr>
          <w:rFonts w:cstheme="minorHAnsi"/>
          <w:b/>
        </w:rPr>
      </w:pPr>
    </w:p>
    <w:p w:rsidR="00455E67" w:rsidRDefault="00455E67" w:rsidP="008F2F84">
      <w:pPr>
        <w:spacing w:line="240" w:lineRule="auto"/>
        <w:ind w:left="5238" w:firstLine="1134"/>
        <w:rPr>
          <w:rFonts w:cstheme="minorHAnsi"/>
          <w:b/>
        </w:rPr>
      </w:pPr>
    </w:p>
    <w:p w:rsidR="008F2F84" w:rsidRDefault="008F2F84" w:rsidP="008F2F84">
      <w:pPr>
        <w:spacing w:line="240" w:lineRule="auto"/>
        <w:ind w:left="-426" w:firstLine="1"/>
        <w:rPr>
          <w:rFonts w:cstheme="minorHAnsi"/>
          <w:b/>
        </w:rPr>
      </w:pPr>
    </w:p>
    <w:p w:rsidR="008F2F84" w:rsidRDefault="008F2F84" w:rsidP="008F2F84">
      <w:pPr>
        <w:spacing w:line="240" w:lineRule="auto"/>
        <w:ind w:left="5946" w:firstLine="0"/>
        <w:rPr>
          <w:rFonts w:cstheme="minorHAnsi"/>
          <w:b/>
        </w:rPr>
      </w:pPr>
      <w:r>
        <w:rPr>
          <w:rFonts w:cstheme="minorHAnsi"/>
          <w:b/>
        </w:rPr>
        <w:t xml:space="preserve">    PAWEŁ CHĘCIŃSKI</w:t>
      </w:r>
    </w:p>
    <w:sectPr w:rsidR="008F2F84" w:rsidSect="004845B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5AA" w:rsidRDefault="00D525AA" w:rsidP="00BE5DF9">
      <w:pPr>
        <w:spacing w:line="240" w:lineRule="auto"/>
      </w:pPr>
      <w:r>
        <w:separator/>
      </w:r>
    </w:p>
  </w:endnote>
  <w:endnote w:type="continuationSeparator" w:id="0">
    <w:p w:rsidR="00D525AA" w:rsidRDefault="00D525AA" w:rsidP="00BE5DF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2364860"/>
      <w:docPartObj>
        <w:docPartGallery w:val="Page Numbers (Bottom of Page)"/>
        <w:docPartUnique/>
      </w:docPartObj>
    </w:sdtPr>
    <w:sdtContent>
      <w:p w:rsidR="00BE5DF9" w:rsidRDefault="006C7B54">
        <w:pPr>
          <w:pStyle w:val="Stopka"/>
          <w:jc w:val="right"/>
        </w:pPr>
        <w:fldSimple w:instr=" PAGE   \* MERGEFORMAT ">
          <w:r w:rsidR="00031C43">
            <w:rPr>
              <w:noProof/>
            </w:rPr>
            <w:t>3</w:t>
          </w:r>
        </w:fldSimple>
      </w:p>
    </w:sdtContent>
  </w:sdt>
  <w:p w:rsidR="00BE5DF9" w:rsidRDefault="00BE5DF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5AA" w:rsidRDefault="00D525AA" w:rsidP="00BE5DF9">
      <w:pPr>
        <w:spacing w:line="240" w:lineRule="auto"/>
      </w:pPr>
      <w:r>
        <w:separator/>
      </w:r>
    </w:p>
  </w:footnote>
  <w:footnote w:type="continuationSeparator" w:id="0">
    <w:p w:rsidR="00D525AA" w:rsidRDefault="00D525AA" w:rsidP="00BE5DF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5DF9"/>
    <w:rsid w:val="00026A03"/>
    <w:rsid w:val="00031C43"/>
    <w:rsid w:val="001628B8"/>
    <w:rsid w:val="001852F4"/>
    <w:rsid w:val="002C278C"/>
    <w:rsid w:val="00401CA9"/>
    <w:rsid w:val="00455E67"/>
    <w:rsid w:val="004845BF"/>
    <w:rsid w:val="004C50B9"/>
    <w:rsid w:val="00592F67"/>
    <w:rsid w:val="006C7B54"/>
    <w:rsid w:val="00747B5C"/>
    <w:rsid w:val="007669FC"/>
    <w:rsid w:val="007E7A42"/>
    <w:rsid w:val="00876FCD"/>
    <w:rsid w:val="008F24E5"/>
    <w:rsid w:val="008F2F84"/>
    <w:rsid w:val="00BE5DF9"/>
    <w:rsid w:val="00D525AA"/>
    <w:rsid w:val="00E42986"/>
    <w:rsid w:val="00FB7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BE5DF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E5DF9"/>
  </w:style>
  <w:style w:type="paragraph" w:styleId="Stopka">
    <w:name w:val="footer"/>
    <w:basedOn w:val="Normalny"/>
    <w:link w:val="StopkaZnak"/>
    <w:uiPriority w:val="99"/>
    <w:unhideWhenUsed/>
    <w:rsid w:val="00BE5DF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5DF9"/>
  </w:style>
  <w:style w:type="paragraph" w:styleId="Akapitzlist">
    <w:name w:val="List Paragraph"/>
    <w:basedOn w:val="Normalny"/>
    <w:uiPriority w:val="34"/>
    <w:qFormat/>
    <w:rsid w:val="007669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598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5</cp:revision>
  <cp:lastPrinted>2021-08-11T12:06:00Z</cp:lastPrinted>
  <dcterms:created xsi:type="dcterms:W3CDTF">2021-08-11T10:07:00Z</dcterms:created>
  <dcterms:modified xsi:type="dcterms:W3CDTF">2021-08-11T12:08:00Z</dcterms:modified>
</cp:coreProperties>
</file>