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04A" w:rsidRDefault="0054304A" w:rsidP="0054304A">
      <w:pPr>
        <w:pStyle w:val="gwp66a1aa00msonormal"/>
        <w:shd w:val="clear" w:color="auto" w:fill="FFFFFF"/>
        <w:spacing w:before="0" w:beforeAutospacing="0" w:after="0" w:afterAutospacing="0" w:line="276" w:lineRule="auto"/>
        <w:jc w:val="both"/>
        <w:rPr>
          <w:b/>
          <w:bCs/>
          <w:color w:val="000000" w:themeColor="text1"/>
          <w:sz w:val="32"/>
          <w:szCs w:val="32"/>
        </w:rPr>
      </w:pPr>
      <w:r>
        <w:rPr>
          <w:b/>
          <w:bCs/>
          <w:color w:val="000000" w:themeColor="text1"/>
          <w:sz w:val="32"/>
          <w:szCs w:val="32"/>
        </w:rPr>
        <w:t xml:space="preserve">Odpowiedzi do </w:t>
      </w:r>
      <w:r w:rsidRPr="0054304A">
        <w:rPr>
          <w:b/>
          <w:bCs/>
          <w:color w:val="000000" w:themeColor="text1"/>
          <w:sz w:val="32"/>
          <w:szCs w:val="32"/>
        </w:rPr>
        <w:t>przetarg</w:t>
      </w:r>
      <w:r>
        <w:rPr>
          <w:b/>
          <w:bCs/>
          <w:color w:val="000000" w:themeColor="text1"/>
          <w:sz w:val="32"/>
          <w:szCs w:val="32"/>
        </w:rPr>
        <w:t>u</w:t>
      </w:r>
      <w:r w:rsidRPr="0054304A">
        <w:rPr>
          <w:b/>
          <w:bCs/>
          <w:color w:val="000000" w:themeColor="text1"/>
          <w:sz w:val="32"/>
          <w:szCs w:val="32"/>
        </w:rPr>
        <w:t xml:space="preserve"> nieograniczonego na zakup sprzętu medycznego dla Samodzielnego Zespołu Publicznych Zakładów Lecznictwa Otwartego Warszawa Praga - Północ, numer postępowania DUUE 2019/S 083-196629.</w:t>
      </w:r>
    </w:p>
    <w:p w:rsidR="0054304A" w:rsidRDefault="0054304A" w:rsidP="004E09C1">
      <w:pPr>
        <w:pStyle w:val="gwp66a1aa00msonormal"/>
        <w:shd w:val="clear" w:color="auto" w:fill="FFFFFF"/>
        <w:spacing w:before="0" w:beforeAutospacing="0" w:after="0" w:afterAutospacing="0" w:line="276" w:lineRule="auto"/>
        <w:rPr>
          <w:b/>
          <w:bCs/>
          <w:color w:val="000000" w:themeColor="text1"/>
          <w:sz w:val="32"/>
          <w:szCs w:val="32"/>
        </w:rPr>
      </w:pPr>
    </w:p>
    <w:p w:rsidR="00F65060" w:rsidRPr="004E09C1" w:rsidRDefault="00F65060" w:rsidP="004E09C1">
      <w:pPr>
        <w:pStyle w:val="gwp66a1aa00msonormal"/>
        <w:shd w:val="clear" w:color="auto" w:fill="FFFFFF"/>
        <w:spacing w:before="0" w:beforeAutospacing="0" w:after="0" w:afterAutospacing="0" w:line="276" w:lineRule="auto"/>
        <w:rPr>
          <w:color w:val="000000" w:themeColor="text1"/>
          <w:sz w:val="32"/>
          <w:szCs w:val="32"/>
        </w:rPr>
      </w:pPr>
      <w:r w:rsidRPr="0054304A">
        <w:rPr>
          <w:b/>
          <w:bCs/>
          <w:color w:val="000000" w:themeColor="text1"/>
          <w:sz w:val="32"/>
          <w:szCs w:val="32"/>
        </w:rPr>
        <w:t>Pytanie do SIWZ</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rPr>
      </w:pPr>
      <w:r w:rsidRPr="004E09C1">
        <w:rPr>
          <w:color w:val="000000" w:themeColor="text1"/>
        </w:rPr>
        <w:t>Czy Zamawiający wyrazi zgodę na wydłużenie terminu dostawy do max. 60 dni.</w:t>
      </w:r>
    </w:p>
    <w:p w:rsidR="00E5609C" w:rsidRPr="004E09C1" w:rsidRDefault="009E06A7" w:rsidP="004E09C1">
      <w:pPr>
        <w:pStyle w:val="gwp66a1aa00msonormal"/>
        <w:shd w:val="clear" w:color="auto" w:fill="FFFFFF"/>
        <w:spacing w:before="0" w:beforeAutospacing="0" w:after="0" w:afterAutospacing="0" w:line="276" w:lineRule="auto"/>
        <w:jc w:val="both"/>
        <w:rPr>
          <w:b/>
          <w:color w:val="000000" w:themeColor="text1"/>
        </w:rPr>
      </w:pPr>
      <w:proofErr w:type="spellStart"/>
      <w:r w:rsidRPr="0054304A">
        <w:rPr>
          <w:b/>
          <w:color w:val="000000" w:themeColor="text1"/>
        </w:rPr>
        <w:t>Odp</w:t>
      </w:r>
      <w:proofErr w:type="spellEnd"/>
      <w:r w:rsidRPr="0054304A">
        <w:rPr>
          <w:b/>
          <w:color w:val="000000" w:themeColor="text1"/>
        </w:rPr>
        <w:t>:</w:t>
      </w:r>
      <w:r w:rsidR="005936EB">
        <w:rPr>
          <w:b/>
          <w:color w:val="000000" w:themeColor="text1"/>
        </w:rPr>
        <w:t xml:space="preserve"> </w:t>
      </w:r>
      <w:r w:rsidR="000B7F02" w:rsidRPr="004E09C1">
        <w:rPr>
          <w:b/>
          <w:bCs/>
          <w:color w:val="000000" w:themeColor="text1"/>
        </w:rPr>
        <w:t>Zamawiający podtrzymuje zapisy SIWZ i nie wyraża zgody na zaproponowane zmiany.</w:t>
      </w:r>
      <w:r w:rsidR="005936EB">
        <w:rPr>
          <w:b/>
          <w:color w:val="000000" w:themeColor="text1"/>
        </w:rPr>
        <w:t xml:space="preserve"> </w:t>
      </w:r>
    </w:p>
    <w:p w:rsidR="00826ABF" w:rsidRPr="004E09C1" w:rsidRDefault="00826ABF" w:rsidP="004E09C1">
      <w:pPr>
        <w:pStyle w:val="gwp66a1aa00msonormal"/>
        <w:shd w:val="clear" w:color="auto" w:fill="FFFFFF"/>
        <w:spacing w:before="0" w:beforeAutospacing="0" w:after="0" w:afterAutospacing="0" w:line="276" w:lineRule="auto"/>
        <w:jc w:val="both"/>
        <w:rPr>
          <w:color w:val="000000" w:themeColor="text1"/>
        </w:rPr>
      </w:pPr>
    </w:p>
    <w:p w:rsidR="00826ABF" w:rsidRPr="004E09C1" w:rsidRDefault="00826ABF" w:rsidP="004E09C1">
      <w:pPr>
        <w:pStyle w:val="gwp66a1aa00msonormal"/>
        <w:shd w:val="clear" w:color="auto" w:fill="FFFFFF"/>
        <w:spacing w:before="0" w:beforeAutospacing="0" w:after="0" w:afterAutospacing="0" w:line="276" w:lineRule="auto"/>
        <w:jc w:val="both"/>
        <w:rPr>
          <w:color w:val="000000" w:themeColor="text1"/>
        </w:rPr>
      </w:pPr>
      <w:r w:rsidRPr="004E09C1">
        <w:rPr>
          <w:color w:val="000000" w:themeColor="text1"/>
        </w:rPr>
        <w:t>Prosimy o zmianę zapisów SIWZ, p. V „Termin wykonania zamówienia”. Prosimy o:</w:t>
      </w:r>
    </w:p>
    <w:p w:rsidR="00826ABF" w:rsidRPr="004E09C1" w:rsidRDefault="00826ABF" w:rsidP="004E09C1">
      <w:pPr>
        <w:pStyle w:val="gwp66a1aa00msonormal"/>
        <w:shd w:val="clear" w:color="auto" w:fill="FFFFFF"/>
        <w:spacing w:before="0" w:beforeAutospacing="0" w:after="0" w:afterAutospacing="0" w:line="276" w:lineRule="auto"/>
        <w:jc w:val="both"/>
        <w:rPr>
          <w:color w:val="000000" w:themeColor="text1"/>
        </w:rPr>
      </w:pPr>
      <w:r w:rsidRPr="004E09C1">
        <w:rPr>
          <w:color w:val="000000" w:themeColor="text1"/>
        </w:rPr>
        <w:t>a.</w:t>
      </w:r>
      <w:r w:rsidRPr="004E09C1">
        <w:rPr>
          <w:color w:val="000000" w:themeColor="text1"/>
        </w:rPr>
        <w:tab/>
        <w:t>Przedłużenie terminu wykonania zamówienia do 8 tygodni od daty podpisania umowy – urządzenia są produkowane na zamówienie, a ilość urządzeń może przekraczać stany magazynowe dostawców</w:t>
      </w:r>
    </w:p>
    <w:p w:rsidR="00826ABF" w:rsidRPr="004E09C1" w:rsidRDefault="00826ABF" w:rsidP="004E09C1">
      <w:pPr>
        <w:pStyle w:val="gwp66a1aa00msonormal"/>
        <w:shd w:val="clear" w:color="auto" w:fill="FFFFFF"/>
        <w:spacing w:before="0" w:beforeAutospacing="0" w:after="0" w:afterAutospacing="0" w:line="276" w:lineRule="auto"/>
        <w:jc w:val="both"/>
        <w:rPr>
          <w:color w:val="000000" w:themeColor="text1"/>
        </w:rPr>
      </w:pPr>
      <w:r w:rsidRPr="004E09C1">
        <w:rPr>
          <w:color w:val="000000" w:themeColor="text1"/>
        </w:rPr>
        <w:t>b.</w:t>
      </w:r>
      <w:r w:rsidRPr="004E09C1">
        <w:rPr>
          <w:color w:val="000000" w:themeColor="text1"/>
        </w:rPr>
        <w:tab/>
        <w:t>Usunięcia zapisu „jednak nie później niż 01.08.2019” ze względu na możliwość przedłużenia procedury przetargowej.</w:t>
      </w:r>
    </w:p>
    <w:p w:rsidR="00826ABF" w:rsidRPr="004E09C1" w:rsidRDefault="00826ABF" w:rsidP="004E09C1">
      <w:pPr>
        <w:pStyle w:val="gwp66a1aa00msonormal"/>
        <w:shd w:val="clear" w:color="auto" w:fill="FFFFFF"/>
        <w:spacing w:before="0" w:beforeAutospacing="0" w:after="0" w:afterAutospacing="0" w:line="276" w:lineRule="auto"/>
        <w:jc w:val="both"/>
        <w:rPr>
          <w:b/>
          <w:color w:val="000000" w:themeColor="text1"/>
        </w:rPr>
      </w:pPr>
      <w:proofErr w:type="spellStart"/>
      <w:r w:rsidRPr="0054304A">
        <w:rPr>
          <w:b/>
          <w:color w:val="000000" w:themeColor="text1"/>
        </w:rPr>
        <w:t>Odp</w:t>
      </w:r>
      <w:proofErr w:type="spellEnd"/>
      <w:r w:rsidRPr="0054304A">
        <w:rPr>
          <w:b/>
          <w:color w:val="000000" w:themeColor="text1"/>
        </w:rPr>
        <w:t xml:space="preserve">: </w:t>
      </w:r>
      <w:r w:rsidR="000B7F02" w:rsidRPr="004E09C1">
        <w:rPr>
          <w:b/>
          <w:bCs/>
          <w:color w:val="000000" w:themeColor="text1"/>
        </w:rPr>
        <w:t xml:space="preserve">Zamawiający </w:t>
      </w:r>
      <w:r w:rsidR="00A916AB">
        <w:rPr>
          <w:b/>
          <w:bCs/>
          <w:color w:val="000000" w:themeColor="text1"/>
        </w:rPr>
        <w:t>zmienia zapis p. b na „jednak nie później niż do 15.08.2019</w:t>
      </w:r>
      <w:r w:rsidR="009870A1">
        <w:rPr>
          <w:b/>
          <w:bCs/>
          <w:color w:val="000000" w:themeColor="text1"/>
        </w:rPr>
        <w:t>”</w:t>
      </w:r>
      <w:r w:rsidR="00587650">
        <w:rPr>
          <w:b/>
          <w:bCs/>
          <w:color w:val="000000" w:themeColor="text1"/>
        </w:rPr>
        <w:t xml:space="preserve">oraz termin wykonania zamówienia na </w:t>
      </w:r>
      <w:r w:rsidR="00AC243A">
        <w:rPr>
          <w:b/>
          <w:bCs/>
          <w:color w:val="000000" w:themeColor="text1"/>
        </w:rPr>
        <w:t>55 dni</w:t>
      </w:r>
      <w:r w:rsidR="00587650">
        <w:rPr>
          <w:b/>
          <w:bCs/>
          <w:color w:val="000000" w:themeColor="text1"/>
        </w:rPr>
        <w:t xml:space="preserve"> </w:t>
      </w:r>
      <w:r w:rsidR="00587650" w:rsidRPr="00587650">
        <w:rPr>
          <w:b/>
          <w:color w:val="000000" w:themeColor="text1"/>
        </w:rPr>
        <w:t>od daty podpisania umowy</w:t>
      </w:r>
    </w:p>
    <w:p w:rsidR="00826ABF" w:rsidRPr="004E09C1" w:rsidRDefault="00826ABF" w:rsidP="004E09C1">
      <w:pPr>
        <w:pStyle w:val="gwp66a1aa00msonormal"/>
        <w:shd w:val="clear" w:color="auto" w:fill="FFFFFF"/>
        <w:spacing w:before="0" w:beforeAutospacing="0" w:after="0" w:afterAutospacing="0" w:line="276" w:lineRule="auto"/>
        <w:jc w:val="both"/>
        <w:rPr>
          <w:color w:val="000000" w:themeColor="text1"/>
        </w:rPr>
      </w:pPr>
    </w:p>
    <w:p w:rsidR="009870A1" w:rsidRPr="00587650" w:rsidRDefault="00F65060" w:rsidP="00587650">
      <w:pPr>
        <w:pStyle w:val="gwp66a1aa00msonormal"/>
        <w:shd w:val="clear" w:color="auto" w:fill="FFFFFF"/>
        <w:spacing w:before="0" w:beforeAutospacing="0" w:after="0" w:afterAutospacing="0" w:line="276" w:lineRule="auto"/>
        <w:jc w:val="both"/>
        <w:rPr>
          <w:color w:val="000000" w:themeColor="text1"/>
        </w:rPr>
      </w:pPr>
      <w:r w:rsidRPr="004E09C1">
        <w:rPr>
          <w:color w:val="000000" w:themeColor="text1"/>
        </w:rPr>
        <w:t> </w:t>
      </w:r>
      <w:r w:rsidR="009870A1" w:rsidRPr="00587650">
        <w:rPr>
          <w:color w:val="000000" w:themeColor="text1"/>
        </w:rPr>
        <w:t>Maksymalny termin realizacji przedmiotu zamówienia  – 40 dni kalendarzowych licząc od daty podpisania umowy, jednak nie później niż 01.08.2019 r.</w:t>
      </w:r>
    </w:p>
    <w:p w:rsidR="009870A1" w:rsidRPr="00587650" w:rsidRDefault="009870A1" w:rsidP="00587650">
      <w:pPr>
        <w:pStyle w:val="gwp66a1aa00msonormal"/>
        <w:shd w:val="clear" w:color="auto" w:fill="FFFFFF"/>
        <w:spacing w:before="0" w:beforeAutospacing="0" w:after="0" w:afterAutospacing="0" w:line="276" w:lineRule="auto"/>
        <w:jc w:val="both"/>
        <w:rPr>
          <w:color w:val="000000" w:themeColor="text1"/>
        </w:rPr>
      </w:pPr>
      <w:r w:rsidRPr="00587650">
        <w:rPr>
          <w:color w:val="000000" w:themeColor="text1"/>
        </w:rPr>
        <w:t xml:space="preserve">Czy Zamawiający wydłuży termin realizacji przedmiotu zamówienia do min 60 dni lub dłużej. Prace adaptacyjno – remontowe, będą wymagać sporej interwencji w infrastrukturę pracowni RTG </w:t>
      </w:r>
    </w:p>
    <w:p w:rsidR="009870A1" w:rsidRPr="00587650" w:rsidRDefault="009870A1" w:rsidP="00587650">
      <w:pPr>
        <w:pStyle w:val="gwp66a1aa00msonormal"/>
        <w:shd w:val="clear" w:color="auto" w:fill="FFFFFF"/>
        <w:spacing w:before="0" w:beforeAutospacing="0" w:after="0" w:afterAutospacing="0" w:line="276" w:lineRule="auto"/>
        <w:jc w:val="both"/>
        <w:rPr>
          <w:color w:val="000000" w:themeColor="text1"/>
        </w:rPr>
      </w:pPr>
      <w:r w:rsidRPr="00587650">
        <w:rPr>
          <w:color w:val="000000" w:themeColor="text1"/>
        </w:rPr>
        <w:t xml:space="preserve">a wymagany czas jest zbyt krótki, szczególnie jeśli Zamawiający chciałby etapowo uruchamiać obie pracownie RTG z zachowaniem jak naj krótszego okresu ich wyłączenia. Warto rozważyć etapowe oddanie jednej po drugiej pracowni. Dodatkowym argumentem jest fakt okresu urlopowego który może negatywnie wpłynąć na zatwierdzenie nowych projektów osłon stałych dla obu pracowni RTG. </w:t>
      </w:r>
    </w:p>
    <w:p w:rsidR="009870A1" w:rsidRDefault="009870A1" w:rsidP="009870A1">
      <w:pPr>
        <w:autoSpaceDE w:val="0"/>
        <w:autoSpaceDN w:val="0"/>
        <w:adjustRightInd w:val="0"/>
        <w:rPr>
          <w:color w:val="000000"/>
          <w:lang w:eastAsia="pl-PL"/>
        </w:rPr>
      </w:pPr>
      <w:r w:rsidRPr="00B924F9">
        <w:rPr>
          <w:color w:val="000000"/>
          <w:lang w:eastAsia="pl-PL"/>
        </w:rPr>
        <w:t>Bez zatwierdzonych projektów osłon stałych nie będzie można dokończyć adaptacji pracowni i instalacji nowych aparatów RTG.  </w:t>
      </w:r>
    </w:p>
    <w:p w:rsidR="00587650" w:rsidRPr="004E09C1" w:rsidRDefault="00587650" w:rsidP="00587650">
      <w:pPr>
        <w:pStyle w:val="gwp66a1aa00msonormal"/>
        <w:shd w:val="clear" w:color="auto" w:fill="FFFFFF"/>
        <w:spacing w:before="0" w:beforeAutospacing="0" w:after="0" w:afterAutospacing="0" w:line="276" w:lineRule="auto"/>
        <w:jc w:val="both"/>
        <w:rPr>
          <w:b/>
          <w:color w:val="000000" w:themeColor="text1"/>
        </w:rPr>
      </w:pPr>
      <w:proofErr w:type="spellStart"/>
      <w:r w:rsidRPr="0054304A">
        <w:rPr>
          <w:b/>
          <w:color w:val="000000" w:themeColor="text1"/>
        </w:rPr>
        <w:t>Odp</w:t>
      </w:r>
      <w:proofErr w:type="spellEnd"/>
      <w:r w:rsidRPr="0054304A">
        <w:rPr>
          <w:b/>
          <w:color w:val="000000" w:themeColor="text1"/>
        </w:rPr>
        <w:t xml:space="preserve">: </w:t>
      </w:r>
      <w:r w:rsidRPr="004E09C1">
        <w:rPr>
          <w:b/>
          <w:bCs/>
          <w:color w:val="000000" w:themeColor="text1"/>
        </w:rPr>
        <w:t xml:space="preserve">Zamawiający </w:t>
      </w:r>
      <w:r>
        <w:rPr>
          <w:b/>
          <w:bCs/>
          <w:color w:val="000000" w:themeColor="text1"/>
        </w:rPr>
        <w:t>zmienia zapis na „jednak nie później niż do 15.08.2019” oraz termin w</w:t>
      </w:r>
      <w:r w:rsidR="00AC243A">
        <w:rPr>
          <w:b/>
          <w:bCs/>
          <w:color w:val="000000" w:themeColor="text1"/>
        </w:rPr>
        <w:t>ykonania zamówienia na 55 dni</w:t>
      </w:r>
      <w:bookmarkStart w:id="0" w:name="_GoBack"/>
      <w:bookmarkEnd w:id="0"/>
      <w:r>
        <w:rPr>
          <w:b/>
          <w:bCs/>
          <w:color w:val="000000" w:themeColor="text1"/>
        </w:rPr>
        <w:t xml:space="preserve"> </w:t>
      </w:r>
      <w:r w:rsidRPr="00587650">
        <w:rPr>
          <w:b/>
          <w:color w:val="000000" w:themeColor="text1"/>
        </w:rPr>
        <w:t>od daty podpisania umowy</w:t>
      </w:r>
    </w:p>
    <w:p w:rsidR="00587650" w:rsidRPr="00B924F9" w:rsidRDefault="00587650" w:rsidP="009870A1">
      <w:pPr>
        <w:autoSpaceDE w:val="0"/>
        <w:autoSpaceDN w:val="0"/>
        <w:adjustRightInd w:val="0"/>
        <w:rPr>
          <w:color w:val="000000"/>
          <w:lang w:eastAsia="pl-PL"/>
        </w:rPr>
      </w:pP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32"/>
          <w:szCs w:val="32"/>
        </w:rPr>
      </w:pPr>
      <w:r w:rsidRPr="0054304A">
        <w:rPr>
          <w:b/>
          <w:bCs/>
          <w:color w:val="000000" w:themeColor="text1"/>
          <w:sz w:val="32"/>
          <w:szCs w:val="32"/>
        </w:rPr>
        <w:t>Pytania do umowy</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§3 pkt. 4b</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Pr</w:t>
      </w:r>
      <w:r w:rsidR="000B7F02">
        <w:rPr>
          <w:color w:val="000000" w:themeColor="text1"/>
        </w:rPr>
        <w:t>osimy Zamawiającego o zmianę na</w:t>
      </w:r>
      <w:r w:rsidRPr="004E09C1">
        <w:rPr>
          <w:color w:val="000000" w:themeColor="text1"/>
        </w:rPr>
        <w:t>: „dokonaniu przez przedstawicieli Wykonawcy instalacji dostarczonych przedmiotów i konfiguracji na miejscu dostawy, dokonaniu dodatkowo płatnej adaptacji pomieszczeń jeżeli montaż urządzeń tego wymaga”</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 </w:t>
      </w:r>
      <w:proofErr w:type="spellStart"/>
      <w:r w:rsidR="00E5609C" w:rsidRPr="004E09C1">
        <w:rPr>
          <w:b/>
          <w:bCs/>
          <w:color w:val="000000" w:themeColor="text1"/>
        </w:rPr>
        <w:t>Odp</w:t>
      </w:r>
      <w:proofErr w:type="spellEnd"/>
      <w:r w:rsidR="00E5609C" w:rsidRPr="004E09C1">
        <w:rPr>
          <w:b/>
          <w:bCs/>
          <w:color w:val="000000" w:themeColor="text1"/>
        </w:rPr>
        <w:t xml:space="preserve">: </w:t>
      </w:r>
      <w:r w:rsidR="00F03DE9" w:rsidRPr="004E09C1">
        <w:rPr>
          <w:b/>
          <w:bCs/>
          <w:color w:val="000000" w:themeColor="text1"/>
        </w:rPr>
        <w:t>Zamawiający</w:t>
      </w:r>
      <w:r w:rsidR="00E5609C" w:rsidRPr="004E09C1">
        <w:rPr>
          <w:b/>
          <w:bCs/>
          <w:color w:val="000000" w:themeColor="text1"/>
        </w:rPr>
        <w:t xml:space="preserve"> podtrzymuje zapisy SIWZ i nie wyraża zgody na zaproponowane zmiany.</w:t>
      </w:r>
    </w:p>
    <w:p w:rsidR="00E5609C" w:rsidRPr="004E09C1" w:rsidRDefault="00E5609C" w:rsidP="004E09C1">
      <w:pPr>
        <w:pStyle w:val="gwp66a1aa00msonormal"/>
        <w:shd w:val="clear" w:color="auto" w:fill="FFFFFF"/>
        <w:spacing w:before="0" w:beforeAutospacing="0" w:after="0" w:afterAutospacing="0" w:line="276" w:lineRule="auto"/>
        <w:jc w:val="both"/>
        <w:rPr>
          <w:b/>
          <w:bCs/>
          <w:color w:val="000000" w:themeColor="text1"/>
        </w:rPr>
      </w:pP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§4 pkt. 1</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4) Pr</w:t>
      </w:r>
      <w:r w:rsidR="000B7F02">
        <w:rPr>
          <w:color w:val="000000" w:themeColor="text1"/>
        </w:rPr>
        <w:t>osimy Zamawiającego o zmianę na</w:t>
      </w:r>
      <w:r w:rsidRPr="004E09C1">
        <w:rPr>
          <w:color w:val="000000" w:themeColor="text1"/>
        </w:rPr>
        <w:t>: „wykonania szkoleń pracowników Zamawiającego z obsługi dostarczonego sprzętu”</w:t>
      </w:r>
    </w:p>
    <w:p w:rsidR="00F65060" w:rsidRPr="004E09C1" w:rsidRDefault="00E5609C" w:rsidP="004E09C1">
      <w:pPr>
        <w:pStyle w:val="gwp66a1aa00msonormal"/>
        <w:shd w:val="clear" w:color="auto" w:fill="FFFFFF"/>
        <w:spacing w:before="0" w:beforeAutospacing="0" w:after="0" w:afterAutospacing="0" w:line="276" w:lineRule="auto"/>
        <w:jc w:val="both"/>
        <w:rPr>
          <w:b/>
          <w:bCs/>
          <w:color w:val="000000" w:themeColor="text1"/>
        </w:rPr>
      </w:pPr>
      <w:proofErr w:type="spellStart"/>
      <w:r w:rsidRPr="004E09C1">
        <w:rPr>
          <w:b/>
          <w:bCs/>
          <w:color w:val="000000" w:themeColor="text1"/>
        </w:rPr>
        <w:t>Odp</w:t>
      </w:r>
      <w:proofErr w:type="spellEnd"/>
      <w:r w:rsidRPr="004E09C1">
        <w:rPr>
          <w:b/>
          <w:bCs/>
          <w:color w:val="000000" w:themeColor="text1"/>
        </w:rPr>
        <w:t xml:space="preserve">: </w:t>
      </w:r>
      <w:r w:rsidR="00F03DE9" w:rsidRPr="004E09C1">
        <w:rPr>
          <w:b/>
          <w:bCs/>
          <w:color w:val="000000" w:themeColor="text1"/>
        </w:rPr>
        <w:t>Zamawiający</w:t>
      </w:r>
      <w:r w:rsidRPr="004E09C1">
        <w:rPr>
          <w:b/>
          <w:bCs/>
          <w:color w:val="000000" w:themeColor="text1"/>
        </w:rPr>
        <w:t xml:space="preserve"> podtrzymuje zapisy SIWZ i nie wyraża zgody na zaproponowane zmiany.</w:t>
      </w:r>
      <w:r w:rsidR="00F65060" w:rsidRPr="004E09C1">
        <w:rPr>
          <w:b/>
          <w:bCs/>
          <w:color w:val="000000" w:themeColor="text1"/>
        </w:rPr>
        <w:t> </w:t>
      </w:r>
    </w:p>
    <w:p w:rsidR="00E5609C" w:rsidRPr="004E09C1" w:rsidRDefault="00E5609C" w:rsidP="004E09C1">
      <w:pPr>
        <w:pStyle w:val="gwp66a1aa00msonormal"/>
        <w:shd w:val="clear" w:color="auto" w:fill="FFFFFF"/>
        <w:spacing w:before="0" w:beforeAutospacing="0" w:after="0" w:afterAutospacing="0" w:line="276" w:lineRule="auto"/>
        <w:jc w:val="both"/>
        <w:rPr>
          <w:color w:val="000000" w:themeColor="text1"/>
          <w:sz w:val="22"/>
          <w:szCs w:val="22"/>
        </w:rPr>
      </w:pP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§6 pkt. 4 </w:t>
      </w:r>
    </w:p>
    <w:p w:rsidR="00F65060" w:rsidRPr="004E09C1" w:rsidRDefault="00F65060" w:rsidP="004E09C1">
      <w:pPr>
        <w:pStyle w:val="gwp66a1aa00msocommenttext"/>
        <w:shd w:val="clear" w:color="auto" w:fill="FFFFFF"/>
        <w:spacing w:before="0" w:beforeAutospacing="0" w:after="0" w:afterAutospacing="0" w:line="276" w:lineRule="auto"/>
        <w:jc w:val="both"/>
        <w:rPr>
          <w:color w:val="000000" w:themeColor="text1"/>
          <w:sz w:val="20"/>
          <w:szCs w:val="20"/>
        </w:rPr>
      </w:pPr>
      <w:r w:rsidRPr="004E09C1">
        <w:rPr>
          <w:color w:val="000000" w:themeColor="text1"/>
        </w:rPr>
        <w:t xml:space="preserve">Prosimy Zamawiającego o zmianę zapisu na: „Zamawiający zapłaci Wykonawcy wynagrodzenie wskazane w ust. 1 przelewem w złotych polskich w terminie 30 dni od daty doręczenia prawidłowo wystawionej faktury VAT, </w:t>
      </w:r>
      <w:r w:rsidR="000B7F02" w:rsidRPr="004E09C1">
        <w:rPr>
          <w:color w:val="000000" w:themeColor="text1"/>
        </w:rPr>
        <w:t>za dzień</w:t>
      </w:r>
      <w:r w:rsidRPr="004E09C1">
        <w:rPr>
          <w:color w:val="000000" w:themeColor="text1"/>
        </w:rPr>
        <w:t xml:space="preserve"> zapłaty przyjmuje się datę wpływu na rachunek bankowy Wykonawcy.”</w:t>
      </w:r>
    </w:p>
    <w:p w:rsidR="00E5609C"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 </w:t>
      </w:r>
      <w:proofErr w:type="spellStart"/>
      <w:r w:rsidR="00E5609C" w:rsidRPr="004E09C1">
        <w:rPr>
          <w:b/>
          <w:bCs/>
          <w:color w:val="000000" w:themeColor="text1"/>
        </w:rPr>
        <w:t>Odp</w:t>
      </w:r>
      <w:proofErr w:type="spellEnd"/>
      <w:r w:rsidR="00E5609C" w:rsidRPr="004E09C1">
        <w:rPr>
          <w:b/>
          <w:bCs/>
          <w:color w:val="000000" w:themeColor="text1"/>
        </w:rPr>
        <w:t xml:space="preserve">: </w:t>
      </w:r>
      <w:r w:rsidR="00F03DE9" w:rsidRPr="004E09C1">
        <w:rPr>
          <w:b/>
          <w:bCs/>
          <w:color w:val="000000" w:themeColor="text1"/>
        </w:rPr>
        <w:t>Zamawiający</w:t>
      </w:r>
      <w:r w:rsidR="00E5609C" w:rsidRPr="004E09C1">
        <w:rPr>
          <w:b/>
          <w:bCs/>
          <w:color w:val="000000" w:themeColor="text1"/>
        </w:rPr>
        <w:t xml:space="preserve"> podtrzymuje zapisy SIWZ i nie wyraża zgody na zaproponowane zmiany.</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§7 pkt. 3</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Prosimy Z</w:t>
      </w:r>
      <w:r w:rsidR="000B7F02">
        <w:rPr>
          <w:color w:val="000000" w:themeColor="text1"/>
        </w:rPr>
        <w:t>amawiającego o zmianę zapisu na</w:t>
      </w:r>
      <w:r w:rsidRPr="004E09C1">
        <w:rPr>
          <w:color w:val="000000" w:themeColor="text1"/>
        </w:rPr>
        <w:t>: „wykonawca wyda Zamawiającemu jednocześnie z przedmiotem zamówienia wypełniony i podpisany dokument gwarancyjny co do jakości każdego dostarczonego przedmiotu, wystawiony przez siebie lub osobę trzecią – producenta”</w:t>
      </w:r>
    </w:p>
    <w:p w:rsidR="00E5609C"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 </w:t>
      </w:r>
      <w:proofErr w:type="spellStart"/>
      <w:r w:rsidR="00E5609C" w:rsidRPr="004E09C1">
        <w:rPr>
          <w:b/>
          <w:bCs/>
          <w:color w:val="000000" w:themeColor="text1"/>
        </w:rPr>
        <w:t>Odp</w:t>
      </w:r>
      <w:proofErr w:type="spellEnd"/>
      <w:r w:rsidR="00E5609C" w:rsidRPr="004E09C1">
        <w:rPr>
          <w:b/>
          <w:bCs/>
          <w:color w:val="000000" w:themeColor="text1"/>
        </w:rPr>
        <w:t xml:space="preserve">: </w:t>
      </w:r>
      <w:r w:rsidR="00F03DE9" w:rsidRPr="004E09C1">
        <w:rPr>
          <w:b/>
          <w:bCs/>
          <w:color w:val="000000" w:themeColor="text1"/>
        </w:rPr>
        <w:t>Zamawiający</w:t>
      </w:r>
      <w:r w:rsidR="00E5609C" w:rsidRPr="004E09C1">
        <w:rPr>
          <w:b/>
          <w:bCs/>
          <w:color w:val="000000" w:themeColor="text1"/>
        </w:rPr>
        <w:t xml:space="preserve"> podtrzymuje zapisy SIWZ i nie wyraża zgody na zaproponowane zmiany.</w:t>
      </w:r>
    </w:p>
    <w:p w:rsidR="00F65060" w:rsidRPr="004E09C1" w:rsidRDefault="00F65060" w:rsidP="004E09C1">
      <w:pPr>
        <w:pStyle w:val="gwp66a1aa00msonormal"/>
        <w:shd w:val="clear" w:color="auto" w:fill="FFFFFF"/>
        <w:spacing w:before="0" w:beforeAutospacing="0" w:after="0" w:afterAutospacing="0" w:line="276" w:lineRule="auto"/>
        <w:ind w:left="284" w:hanging="284"/>
        <w:jc w:val="both"/>
        <w:rPr>
          <w:color w:val="000000" w:themeColor="text1"/>
          <w:sz w:val="22"/>
          <w:szCs w:val="22"/>
        </w:rPr>
      </w:pP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§7</w:t>
      </w:r>
    </w:p>
    <w:p w:rsidR="00F65060" w:rsidRPr="004E09C1" w:rsidRDefault="00F65060" w:rsidP="004E09C1">
      <w:pPr>
        <w:pStyle w:val="gwp66a1aa00msocommenttext"/>
        <w:shd w:val="clear" w:color="auto" w:fill="FFFFFF"/>
        <w:spacing w:before="0" w:beforeAutospacing="0" w:after="0" w:afterAutospacing="0" w:line="276" w:lineRule="auto"/>
        <w:jc w:val="both"/>
        <w:rPr>
          <w:color w:val="000000" w:themeColor="text1"/>
          <w:sz w:val="20"/>
          <w:szCs w:val="20"/>
        </w:rPr>
      </w:pPr>
      <w:r w:rsidRPr="004E09C1">
        <w:rPr>
          <w:color w:val="000000" w:themeColor="text1"/>
        </w:rPr>
        <w:t>Prosimy</w:t>
      </w:r>
      <w:r w:rsidR="000B7F02">
        <w:rPr>
          <w:color w:val="000000" w:themeColor="text1"/>
        </w:rPr>
        <w:t xml:space="preserve"> Zamawiającego o dodanie zapisu</w:t>
      </w:r>
      <w:r w:rsidRPr="004E09C1">
        <w:rPr>
          <w:color w:val="000000" w:themeColor="text1"/>
        </w:rPr>
        <w:t>:</w:t>
      </w:r>
    </w:p>
    <w:p w:rsidR="00F65060" w:rsidRPr="004E09C1" w:rsidRDefault="00F65060" w:rsidP="004E09C1">
      <w:pPr>
        <w:pStyle w:val="gwp66a1aa00msocommenttext"/>
        <w:shd w:val="clear" w:color="auto" w:fill="FFFFFF"/>
        <w:spacing w:before="0" w:beforeAutospacing="0" w:after="0" w:afterAutospacing="0" w:line="276" w:lineRule="auto"/>
        <w:jc w:val="both"/>
        <w:rPr>
          <w:color w:val="000000" w:themeColor="text1"/>
          <w:sz w:val="20"/>
          <w:szCs w:val="20"/>
        </w:rPr>
      </w:pPr>
      <w:r w:rsidRPr="004E09C1">
        <w:rPr>
          <w:color w:val="000000" w:themeColor="text1"/>
        </w:rPr>
        <w:t>„Gwarancją nie są objęte uszkodzenia i wady dostarczanego urządzenia wynikłe na skutek:</w:t>
      </w:r>
    </w:p>
    <w:p w:rsidR="00F65060" w:rsidRPr="004E09C1" w:rsidRDefault="00F65060" w:rsidP="004E09C1">
      <w:pPr>
        <w:pStyle w:val="gwp66a1aa00msocommenttext"/>
        <w:shd w:val="clear" w:color="auto" w:fill="FFFFFF"/>
        <w:spacing w:before="0" w:beforeAutospacing="0" w:after="0" w:afterAutospacing="0" w:line="276" w:lineRule="auto"/>
        <w:jc w:val="both"/>
        <w:rPr>
          <w:color w:val="000000" w:themeColor="text1"/>
          <w:sz w:val="20"/>
          <w:szCs w:val="20"/>
        </w:rPr>
      </w:pPr>
      <w:r w:rsidRPr="004E09C1">
        <w:rPr>
          <w:color w:val="000000" w:themeColor="text1"/>
        </w:rPr>
        <w:t>1) eksploatacji urządzenia przez Zamawiającego niezgodnie z jego przeznaczeniem, nie</w:t>
      </w:r>
      <w:r w:rsidR="00A71117" w:rsidRPr="004E09C1">
        <w:rPr>
          <w:color w:val="000000" w:themeColor="text1"/>
        </w:rPr>
        <w:t xml:space="preserve"> </w:t>
      </w:r>
      <w:r w:rsidRPr="004E09C1">
        <w:rPr>
          <w:color w:val="000000" w:themeColor="text1"/>
        </w:rPr>
        <w:t>stosowania się Zamawiającego do instrukcji obsługi, mechanicznego uszkodzenia</w:t>
      </w:r>
      <w:r w:rsidR="00A71117" w:rsidRPr="004E09C1">
        <w:rPr>
          <w:color w:val="000000" w:themeColor="text1"/>
        </w:rPr>
        <w:t xml:space="preserve"> </w:t>
      </w:r>
      <w:r w:rsidRPr="004E09C1">
        <w:rPr>
          <w:color w:val="000000" w:themeColor="text1"/>
        </w:rPr>
        <w:t>powstałego z przyczyn leżących po stronie Zamawiającego lub osób trzecich,</w:t>
      </w:r>
    </w:p>
    <w:p w:rsidR="00F65060" w:rsidRPr="004E09C1" w:rsidRDefault="00F65060" w:rsidP="004E09C1">
      <w:pPr>
        <w:pStyle w:val="gwp66a1aa00msocommenttext"/>
        <w:shd w:val="clear" w:color="auto" w:fill="FFFFFF"/>
        <w:spacing w:before="0" w:beforeAutospacing="0" w:after="0" w:afterAutospacing="0" w:line="276" w:lineRule="auto"/>
        <w:jc w:val="both"/>
        <w:rPr>
          <w:color w:val="000000" w:themeColor="text1"/>
          <w:sz w:val="20"/>
          <w:szCs w:val="20"/>
        </w:rPr>
      </w:pPr>
      <w:r w:rsidRPr="004E09C1">
        <w:rPr>
          <w:color w:val="000000" w:themeColor="text1"/>
        </w:rPr>
        <w:t>2) samowolnych napraw, przeróbek lub zmian konstrukcyjnych dokonywanych przez</w:t>
      </w:r>
      <w:r w:rsidR="00A71117" w:rsidRPr="004E09C1">
        <w:rPr>
          <w:color w:val="000000" w:themeColor="text1"/>
        </w:rPr>
        <w:t xml:space="preserve"> </w:t>
      </w:r>
      <w:r w:rsidRPr="004E09C1">
        <w:rPr>
          <w:color w:val="000000" w:themeColor="text1"/>
        </w:rPr>
        <w:t>Zamawiającego lub inne nieuprawnione osoby,</w:t>
      </w:r>
    </w:p>
    <w:p w:rsidR="00F65060" w:rsidRPr="004E09C1" w:rsidRDefault="00F65060" w:rsidP="004E09C1">
      <w:pPr>
        <w:pStyle w:val="gwp66a1aa00msocommenttext"/>
        <w:shd w:val="clear" w:color="auto" w:fill="FFFFFF"/>
        <w:spacing w:before="0" w:beforeAutospacing="0" w:after="0" w:afterAutospacing="0" w:line="276" w:lineRule="auto"/>
        <w:jc w:val="both"/>
        <w:rPr>
          <w:color w:val="000000" w:themeColor="text1"/>
          <w:sz w:val="20"/>
          <w:szCs w:val="20"/>
        </w:rPr>
      </w:pPr>
      <w:r w:rsidRPr="004E09C1">
        <w:rPr>
          <w:color w:val="000000" w:themeColor="text1"/>
        </w:rPr>
        <w:t>3) uszkodzenia spowodowane zdarzeniami losowymi siła wyższa (np. pożar, powódź,</w:t>
      </w:r>
      <w:r w:rsidR="00A71117" w:rsidRPr="004E09C1">
        <w:rPr>
          <w:color w:val="000000" w:themeColor="text1"/>
        </w:rPr>
        <w:t xml:space="preserve"> </w:t>
      </w:r>
      <w:r w:rsidRPr="004E09C1">
        <w:rPr>
          <w:color w:val="000000" w:themeColor="text1"/>
        </w:rPr>
        <w:t>zalanie)”</w:t>
      </w:r>
    </w:p>
    <w:p w:rsidR="00E5609C"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 </w:t>
      </w:r>
      <w:proofErr w:type="spellStart"/>
      <w:r w:rsidR="00E5609C" w:rsidRPr="004E09C1">
        <w:rPr>
          <w:b/>
          <w:bCs/>
          <w:color w:val="000000" w:themeColor="text1"/>
        </w:rPr>
        <w:t>Odp</w:t>
      </w:r>
      <w:proofErr w:type="spellEnd"/>
      <w:r w:rsidR="00E5609C" w:rsidRPr="004E09C1">
        <w:rPr>
          <w:b/>
          <w:bCs/>
          <w:color w:val="000000" w:themeColor="text1"/>
        </w:rPr>
        <w:t xml:space="preserve">: </w:t>
      </w:r>
      <w:r w:rsidR="00F03DE9" w:rsidRPr="004E09C1">
        <w:rPr>
          <w:b/>
          <w:bCs/>
          <w:color w:val="000000" w:themeColor="text1"/>
        </w:rPr>
        <w:t>Zamawiający</w:t>
      </w:r>
      <w:r w:rsidR="00E5609C" w:rsidRPr="004E09C1">
        <w:rPr>
          <w:b/>
          <w:bCs/>
          <w:color w:val="000000" w:themeColor="text1"/>
        </w:rPr>
        <w:t xml:space="preserve"> podtrzymuje zapisy SIWZ i nie wyraża zgody na zaproponowane zmiany.</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§7 pkt. 11</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 xml:space="preserve">Prosimy Zamawiającego o zmianę zapisu na: „W przypadku </w:t>
      </w:r>
      <w:r w:rsidR="000B7F02" w:rsidRPr="004E09C1">
        <w:rPr>
          <w:color w:val="000000" w:themeColor="text1"/>
        </w:rPr>
        <w:t>nieprzystąpienia</w:t>
      </w:r>
      <w:r w:rsidRPr="004E09C1">
        <w:rPr>
          <w:color w:val="000000" w:themeColor="text1"/>
        </w:rPr>
        <w:t xml:space="preserve"> do wymiany lub usuwania wad gwarancyjnych w terminie wskazanym w ust. 9 oraz z okresie rękojmi Za</w:t>
      </w:r>
      <w:r w:rsidR="001B6700">
        <w:rPr>
          <w:color w:val="000000" w:themeColor="text1"/>
        </w:rPr>
        <w:t>mawiający ma prawo zlecić usunię</w:t>
      </w:r>
      <w:r w:rsidRPr="004E09C1">
        <w:rPr>
          <w:color w:val="000000" w:themeColor="text1"/>
        </w:rPr>
        <w:t>cie wad gwarancyjnych osobie trzeciej posiadającej autoryzację serwisową producenta sprzętu na koszt Wykonawcy pod warunkiem braku reakcji po ponownym wezwania go do naprawy”</w:t>
      </w:r>
    </w:p>
    <w:p w:rsidR="00E5609C"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 </w:t>
      </w:r>
      <w:proofErr w:type="spellStart"/>
      <w:r w:rsidR="00E5609C" w:rsidRPr="004E09C1">
        <w:rPr>
          <w:b/>
          <w:bCs/>
          <w:color w:val="000000" w:themeColor="text1"/>
        </w:rPr>
        <w:t>Odp</w:t>
      </w:r>
      <w:proofErr w:type="spellEnd"/>
      <w:r w:rsidR="00E5609C" w:rsidRPr="004E09C1">
        <w:rPr>
          <w:b/>
          <w:bCs/>
          <w:color w:val="000000" w:themeColor="text1"/>
        </w:rPr>
        <w:t xml:space="preserve">: </w:t>
      </w:r>
      <w:r w:rsidR="00F03DE9" w:rsidRPr="004E09C1">
        <w:rPr>
          <w:b/>
          <w:bCs/>
          <w:color w:val="000000" w:themeColor="text1"/>
        </w:rPr>
        <w:t>Zamawiający</w:t>
      </w:r>
      <w:r w:rsidR="00E5609C" w:rsidRPr="004E09C1">
        <w:rPr>
          <w:b/>
          <w:bCs/>
          <w:color w:val="000000" w:themeColor="text1"/>
        </w:rPr>
        <w:t xml:space="preserve"> podtrzymuje zapisy SIWZ i nie wyraża zgody na zaproponowane zmiany.</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§7 pkt. 12</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Pr</w:t>
      </w:r>
      <w:r w:rsidR="0033195B">
        <w:rPr>
          <w:color w:val="000000" w:themeColor="text1"/>
        </w:rPr>
        <w:t>osimy Zamawiającego o zmianę na</w:t>
      </w:r>
      <w:r w:rsidRPr="004E09C1">
        <w:rPr>
          <w:color w:val="000000" w:themeColor="text1"/>
        </w:rPr>
        <w:t>: Wykonawca zobowiązuje się do usunięcia nieprawidłowości w przedmiocie umowy tj. wady usterki, awarii  albo jego wymiany w ciągu maksymalnie 96 godzin</w:t>
      </w:r>
      <w:r w:rsidRPr="004E09C1">
        <w:rPr>
          <w:rStyle w:val="gwp66a1aa00msocommentreference"/>
          <w:color w:val="000000" w:themeColor="text1"/>
        </w:rPr>
        <w:t> w </w:t>
      </w:r>
      <w:r w:rsidRPr="004E09C1">
        <w:rPr>
          <w:color w:val="000000" w:themeColor="text1"/>
        </w:rPr>
        <w:t> dni robocze bądź też do dostarczenia i zainstalowania na czas naprawy sprzętu zamiennego o parametrach nie gorszych od naprawianego”</w:t>
      </w:r>
    </w:p>
    <w:p w:rsidR="00CE6B29"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 </w:t>
      </w:r>
      <w:proofErr w:type="spellStart"/>
      <w:r w:rsidR="00CE6B29" w:rsidRPr="004E09C1">
        <w:rPr>
          <w:b/>
          <w:bCs/>
          <w:color w:val="000000" w:themeColor="text1"/>
        </w:rPr>
        <w:t>Odp</w:t>
      </w:r>
      <w:proofErr w:type="spellEnd"/>
      <w:r w:rsidR="00CE6B29" w:rsidRPr="004E09C1">
        <w:rPr>
          <w:b/>
          <w:bCs/>
          <w:color w:val="000000" w:themeColor="text1"/>
        </w:rPr>
        <w:t xml:space="preserve">: </w:t>
      </w:r>
      <w:r w:rsidR="00F03DE9" w:rsidRPr="004E09C1">
        <w:rPr>
          <w:b/>
          <w:bCs/>
          <w:color w:val="000000" w:themeColor="text1"/>
        </w:rPr>
        <w:t>Zamawiający</w:t>
      </w:r>
      <w:r w:rsidR="00CE6B29" w:rsidRPr="004E09C1">
        <w:rPr>
          <w:b/>
          <w:bCs/>
          <w:color w:val="000000" w:themeColor="text1"/>
        </w:rPr>
        <w:t xml:space="preserve"> podtrzymuje zapisy SIWZ i nie wyraża zgody na zaproponowane zmiany.</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§8</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Prosimy zamawiającego o miarkowanie kar umownych:</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b) odstąpienia przez Zamawiającego od umowy w przypadku określonym w § 7 ust 1, w wysokości 10 % kwoty brutto, o której mowa w § 6 ust. 1</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 xml:space="preserve">f) nieuzasadnionego odstąpienia Wykonawcy od niniejszej umowy – w </w:t>
      </w:r>
      <w:r w:rsidR="00AD5F14" w:rsidRPr="004E09C1">
        <w:rPr>
          <w:color w:val="000000" w:themeColor="text1"/>
        </w:rPr>
        <w:t>wysokości 10</w:t>
      </w:r>
      <w:r w:rsidRPr="004E09C1">
        <w:rPr>
          <w:color w:val="000000" w:themeColor="text1"/>
        </w:rPr>
        <w:t>% wynagrodzenia brutto Wykonawcy określonego w § 6 ust. 1</w:t>
      </w:r>
    </w:p>
    <w:p w:rsidR="00CE6B29"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 </w:t>
      </w:r>
      <w:proofErr w:type="spellStart"/>
      <w:r w:rsidR="00CE6B29" w:rsidRPr="004E09C1">
        <w:rPr>
          <w:b/>
          <w:bCs/>
          <w:color w:val="000000" w:themeColor="text1"/>
        </w:rPr>
        <w:t>Odp</w:t>
      </w:r>
      <w:proofErr w:type="spellEnd"/>
      <w:r w:rsidR="00CE6B29" w:rsidRPr="004E09C1">
        <w:rPr>
          <w:b/>
          <w:bCs/>
          <w:color w:val="000000" w:themeColor="text1"/>
        </w:rPr>
        <w:t xml:space="preserve">: </w:t>
      </w:r>
      <w:r w:rsidR="00F03DE9" w:rsidRPr="004E09C1">
        <w:rPr>
          <w:b/>
          <w:bCs/>
          <w:color w:val="000000" w:themeColor="text1"/>
        </w:rPr>
        <w:t>Zamawiający</w:t>
      </w:r>
      <w:r w:rsidR="00CE6B29" w:rsidRPr="004E09C1">
        <w:rPr>
          <w:b/>
          <w:bCs/>
          <w:color w:val="000000" w:themeColor="text1"/>
        </w:rPr>
        <w:t xml:space="preserve"> podtrzymuje zapisy SIWZ i nie wyraża zgody na zaproponowane zmiany.</w:t>
      </w:r>
    </w:p>
    <w:p w:rsidR="00F65060"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§9 pkt 1</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Prosimy Z</w:t>
      </w:r>
      <w:r w:rsidR="006439FD">
        <w:rPr>
          <w:color w:val="000000" w:themeColor="text1"/>
        </w:rPr>
        <w:t>amawiającego o zmianę zapisu na</w:t>
      </w:r>
      <w:r w:rsidRPr="004E09C1">
        <w:rPr>
          <w:color w:val="000000" w:themeColor="text1"/>
        </w:rPr>
        <w:t>: „Zamawiającemu przysługuje prawo do odstąpienia od umowy w terminie 15  dni od daty powzięcia wiadomości o tym, że Wykonawca realizuje dostawy przewidziane niniejszą umowa w sposób niezgodny z ofertą, wskazaniami Zamawiającego lub niniejszą umową. Przed Rozwiązaniem umowy Zamawiający wezwie pisemnie Wykonawcę do usunięcia naruszenia pod rygorem rozwiązania umowy, wyznaczając mu dodatkowy termin”</w:t>
      </w:r>
    </w:p>
    <w:p w:rsidR="00CE6B29" w:rsidRPr="004E09C1" w:rsidRDefault="00F65060" w:rsidP="0054304A">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 </w:t>
      </w:r>
      <w:proofErr w:type="spellStart"/>
      <w:r w:rsidR="00CE6B29" w:rsidRPr="004E09C1">
        <w:rPr>
          <w:b/>
          <w:bCs/>
          <w:color w:val="000000" w:themeColor="text1"/>
        </w:rPr>
        <w:t>Odp</w:t>
      </w:r>
      <w:proofErr w:type="spellEnd"/>
      <w:r w:rsidR="00CE6B29" w:rsidRPr="004E09C1">
        <w:rPr>
          <w:b/>
          <w:bCs/>
          <w:color w:val="000000" w:themeColor="text1"/>
        </w:rPr>
        <w:t xml:space="preserve">: </w:t>
      </w:r>
      <w:r w:rsidR="00F03DE9" w:rsidRPr="004E09C1">
        <w:rPr>
          <w:b/>
          <w:bCs/>
          <w:color w:val="000000" w:themeColor="text1"/>
        </w:rPr>
        <w:t>Zamawiający</w:t>
      </w:r>
      <w:r w:rsidR="00CE6B29" w:rsidRPr="004E09C1">
        <w:rPr>
          <w:b/>
          <w:bCs/>
          <w:color w:val="000000" w:themeColor="text1"/>
        </w:rPr>
        <w:t xml:space="preserve"> podtrzymuje zapisy SIWZ i nie wyraża zgody na zaproponowane zmiany.</w:t>
      </w:r>
    </w:p>
    <w:p w:rsidR="00F65060" w:rsidRPr="004E09C1" w:rsidRDefault="00F65060" w:rsidP="004E09C1">
      <w:pPr>
        <w:pStyle w:val="gwp66a1aa00msonormal"/>
        <w:shd w:val="clear" w:color="auto" w:fill="FFFFFF"/>
        <w:spacing w:before="0" w:beforeAutospacing="0" w:after="0" w:afterAutospacing="0" w:line="276" w:lineRule="auto"/>
        <w:rPr>
          <w:color w:val="000000" w:themeColor="text1"/>
          <w:sz w:val="22"/>
          <w:szCs w:val="22"/>
        </w:rPr>
      </w:pPr>
    </w:p>
    <w:p w:rsidR="00F65060" w:rsidRPr="004E09C1" w:rsidRDefault="00F65060" w:rsidP="004E09C1">
      <w:pPr>
        <w:pStyle w:val="gwp66a1aa00msonormal"/>
        <w:shd w:val="clear" w:color="auto" w:fill="FFFFFF"/>
        <w:spacing w:before="0" w:beforeAutospacing="0" w:after="0" w:afterAutospacing="0" w:line="276" w:lineRule="auto"/>
        <w:rPr>
          <w:color w:val="000000" w:themeColor="text1"/>
          <w:sz w:val="22"/>
          <w:szCs w:val="22"/>
        </w:rPr>
      </w:pPr>
      <w:r w:rsidRPr="004E09C1">
        <w:rPr>
          <w:b/>
          <w:bCs/>
          <w:color w:val="000000" w:themeColor="text1"/>
        </w:rPr>
        <w:t>§9 pkt 3</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Prosimy Zamawiającego o zmianę zapisu na: „W razie wystąpienia istotnej zmiany okoliczności powodującej, że wykonanie umowy nie leży w interesie publicznym, czego nie można było przewidzieć w chwili zawarcia umowy, Zamawiający może odstąpić od umowy w terminie 7 dni</w:t>
      </w:r>
      <w:r w:rsidRPr="004E09C1">
        <w:rPr>
          <w:rStyle w:val="gwp66a1aa00msocommentreference"/>
          <w:color w:val="000000" w:themeColor="text1"/>
        </w:rPr>
        <w:t> o</w:t>
      </w:r>
      <w:r w:rsidRPr="004E09C1">
        <w:rPr>
          <w:color w:val="000000" w:themeColor="text1"/>
        </w:rPr>
        <w:t>d powzięcia wiadomości o powyższych okolicznościach. W takim wypadku Wykonawca może żądać jedynie wynagrodzenia należnego mu z tytułu dostawy towarów lub świadczenia usług do dnia odstąpienia od Umowy.”</w:t>
      </w:r>
    </w:p>
    <w:p w:rsidR="00CE6B29" w:rsidRPr="004E09C1" w:rsidRDefault="00F65060" w:rsidP="0054304A">
      <w:pPr>
        <w:pStyle w:val="gwp66a1aa00msonormal"/>
        <w:shd w:val="clear" w:color="auto" w:fill="FFFFFF"/>
        <w:spacing w:before="0" w:beforeAutospacing="0" w:after="0" w:afterAutospacing="0" w:line="276" w:lineRule="auto"/>
        <w:jc w:val="both"/>
        <w:rPr>
          <w:color w:val="000000" w:themeColor="text1"/>
          <w:sz w:val="22"/>
          <w:szCs w:val="22"/>
        </w:rPr>
      </w:pPr>
      <w:r w:rsidRPr="004E09C1">
        <w:rPr>
          <w:b/>
          <w:bCs/>
          <w:color w:val="000000" w:themeColor="text1"/>
        </w:rPr>
        <w:t> </w:t>
      </w:r>
      <w:proofErr w:type="spellStart"/>
      <w:r w:rsidR="00CE6B29" w:rsidRPr="004E09C1">
        <w:rPr>
          <w:b/>
          <w:bCs/>
          <w:color w:val="000000" w:themeColor="text1"/>
        </w:rPr>
        <w:t>Odp</w:t>
      </w:r>
      <w:proofErr w:type="spellEnd"/>
      <w:r w:rsidR="00CE6B29" w:rsidRPr="004E09C1">
        <w:rPr>
          <w:b/>
          <w:bCs/>
          <w:color w:val="000000" w:themeColor="text1"/>
        </w:rPr>
        <w:t xml:space="preserve">: </w:t>
      </w:r>
      <w:r w:rsidR="00F03DE9" w:rsidRPr="004E09C1">
        <w:rPr>
          <w:b/>
          <w:bCs/>
          <w:color w:val="000000" w:themeColor="text1"/>
        </w:rPr>
        <w:t>Zamawiający</w:t>
      </w:r>
      <w:r w:rsidR="00CE6B29" w:rsidRPr="004E09C1">
        <w:rPr>
          <w:b/>
          <w:bCs/>
          <w:color w:val="000000" w:themeColor="text1"/>
        </w:rPr>
        <w:t xml:space="preserve"> podtrzymuje zapisy SIWZ i nie wyraża zgody na zaproponowane zmiany.</w:t>
      </w:r>
    </w:p>
    <w:p w:rsidR="00F65060" w:rsidRPr="004E09C1" w:rsidRDefault="00F65060" w:rsidP="004E09C1">
      <w:pPr>
        <w:pStyle w:val="gwp66a1aa00msonormal"/>
        <w:shd w:val="clear" w:color="auto" w:fill="FFFFFF"/>
        <w:spacing w:before="0" w:beforeAutospacing="0" w:after="0" w:afterAutospacing="0" w:line="276" w:lineRule="auto"/>
        <w:rPr>
          <w:color w:val="000000" w:themeColor="text1"/>
          <w:sz w:val="22"/>
          <w:szCs w:val="22"/>
        </w:rPr>
      </w:pPr>
    </w:p>
    <w:p w:rsidR="00F65060" w:rsidRPr="004E09C1" w:rsidRDefault="00F65060" w:rsidP="004E09C1">
      <w:pPr>
        <w:pStyle w:val="gwp66a1aa00msonormal"/>
        <w:shd w:val="clear" w:color="auto" w:fill="FFFFFF"/>
        <w:spacing w:before="0" w:beforeAutospacing="0" w:after="0" w:afterAutospacing="0" w:line="276" w:lineRule="auto"/>
        <w:rPr>
          <w:color w:val="000000" w:themeColor="text1"/>
          <w:sz w:val="22"/>
          <w:szCs w:val="22"/>
        </w:rPr>
      </w:pPr>
      <w:r w:rsidRPr="004E09C1">
        <w:rPr>
          <w:b/>
          <w:bCs/>
          <w:color w:val="000000" w:themeColor="text1"/>
        </w:rPr>
        <w:t>§10 pkt 1</w:t>
      </w:r>
    </w:p>
    <w:p w:rsidR="00F65060" w:rsidRPr="004E09C1" w:rsidRDefault="00F65060" w:rsidP="004E09C1">
      <w:pPr>
        <w:pStyle w:val="gwp66a1aa00msonormal"/>
        <w:shd w:val="clear" w:color="auto" w:fill="FFFFFF"/>
        <w:spacing w:before="0" w:beforeAutospacing="0" w:after="0" w:afterAutospacing="0" w:line="276" w:lineRule="auto"/>
        <w:jc w:val="both"/>
        <w:rPr>
          <w:color w:val="000000" w:themeColor="text1"/>
          <w:sz w:val="22"/>
          <w:szCs w:val="22"/>
        </w:rPr>
      </w:pPr>
      <w:r w:rsidRPr="004E09C1">
        <w:rPr>
          <w:color w:val="000000" w:themeColor="text1"/>
        </w:rPr>
        <w:t>Pr</w:t>
      </w:r>
      <w:r w:rsidR="006439FD">
        <w:rPr>
          <w:color w:val="000000" w:themeColor="text1"/>
        </w:rPr>
        <w:t>osimy Zamawiającego o zmianę na</w:t>
      </w:r>
      <w:r w:rsidRPr="004E09C1">
        <w:rPr>
          <w:color w:val="000000" w:themeColor="text1"/>
        </w:rPr>
        <w:t>: „okresu realizacji umowy w przypadku kiedy Wykonawca udowodni, że z przyczyn obiektywnych niezależnych od niego nie jest w stanie zrealizować zamówienia w określonym w umowie terminie np.: producent urządzeń wydłużył termin realizacji w stosunku do terminu wynikającego z umowy, wystąpiła przerwa w dostawach itp. Wydłużenie okresu realizacji zamówienia nie może być dłuższe niż 30 dni”</w:t>
      </w:r>
    </w:p>
    <w:p w:rsidR="00CE6B29" w:rsidRPr="004E09C1" w:rsidRDefault="00CE6B29" w:rsidP="0054304A">
      <w:pPr>
        <w:pStyle w:val="gwp66a1aa00msonormal"/>
        <w:shd w:val="clear" w:color="auto" w:fill="FFFFFF"/>
        <w:spacing w:before="0" w:beforeAutospacing="0" w:after="0" w:afterAutospacing="0" w:line="276" w:lineRule="auto"/>
        <w:jc w:val="both"/>
        <w:rPr>
          <w:color w:val="000000" w:themeColor="text1"/>
          <w:sz w:val="22"/>
          <w:szCs w:val="22"/>
        </w:rPr>
      </w:pPr>
      <w:proofErr w:type="spellStart"/>
      <w:r w:rsidRPr="004E09C1">
        <w:rPr>
          <w:b/>
          <w:bCs/>
          <w:color w:val="000000" w:themeColor="text1"/>
        </w:rPr>
        <w:lastRenderedPageBreak/>
        <w:t>Odp</w:t>
      </w:r>
      <w:proofErr w:type="spellEnd"/>
      <w:r w:rsidRPr="004E09C1">
        <w:rPr>
          <w:b/>
          <w:bCs/>
          <w:color w:val="000000" w:themeColor="text1"/>
        </w:rPr>
        <w:t xml:space="preserve">: </w:t>
      </w:r>
      <w:r w:rsidR="00F03DE9" w:rsidRPr="004E09C1">
        <w:rPr>
          <w:b/>
          <w:bCs/>
          <w:color w:val="000000" w:themeColor="text1"/>
        </w:rPr>
        <w:t>Zamawiający</w:t>
      </w:r>
      <w:r w:rsidRPr="004E09C1">
        <w:rPr>
          <w:b/>
          <w:bCs/>
          <w:color w:val="000000" w:themeColor="text1"/>
        </w:rPr>
        <w:t xml:space="preserve"> podtrzymuje zapisy SIWZ i nie wyraża zgody na zaproponowane zmiany.</w:t>
      </w:r>
    </w:p>
    <w:p w:rsidR="00F65060" w:rsidRDefault="00F65060" w:rsidP="004E09C1">
      <w:pPr>
        <w:pStyle w:val="gwp66a1aa00msonormal"/>
        <w:shd w:val="clear" w:color="auto" w:fill="FFFFFF"/>
        <w:spacing w:before="0" w:beforeAutospacing="0" w:after="0" w:afterAutospacing="0" w:line="276" w:lineRule="auto"/>
        <w:rPr>
          <w:color w:val="000000" w:themeColor="text1"/>
          <w:sz w:val="22"/>
          <w:szCs w:val="22"/>
        </w:rPr>
      </w:pPr>
      <w:r w:rsidRPr="004E09C1">
        <w:rPr>
          <w:color w:val="000000" w:themeColor="text1"/>
          <w:sz w:val="22"/>
          <w:szCs w:val="22"/>
        </w:rPr>
        <w:t> </w:t>
      </w:r>
    </w:p>
    <w:p w:rsidR="0054304A" w:rsidRDefault="0054304A" w:rsidP="004E09C1">
      <w:pPr>
        <w:pStyle w:val="gwp66a1aa00msonormal"/>
        <w:shd w:val="clear" w:color="auto" w:fill="FFFFFF"/>
        <w:spacing w:before="0" w:beforeAutospacing="0" w:after="0" w:afterAutospacing="0" w:line="276" w:lineRule="auto"/>
        <w:rPr>
          <w:color w:val="000000" w:themeColor="text1"/>
          <w:sz w:val="22"/>
          <w:szCs w:val="22"/>
        </w:rPr>
      </w:pPr>
    </w:p>
    <w:p w:rsidR="0054304A" w:rsidRPr="004E09C1" w:rsidRDefault="0054304A" w:rsidP="004E09C1">
      <w:pPr>
        <w:pStyle w:val="gwp66a1aa00msonormal"/>
        <w:shd w:val="clear" w:color="auto" w:fill="FFFFFF"/>
        <w:spacing w:before="0" w:beforeAutospacing="0" w:after="0" w:afterAutospacing="0" w:line="276" w:lineRule="auto"/>
        <w:rPr>
          <w:color w:val="000000" w:themeColor="text1"/>
          <w:sz w:val="22"/>
          <w:szCs w:val="22"/>
        </w:rPr>
      </w:pPr>
    </w:p>
    <w:p w:rsidR="00A71117" w:rsidRPr="0054304A" w:rsidRDefault="00A71117" w:rsidP="004E09C1">
      <w:pPr>
        <w:pStyle w:val="gwp66a1aa00msonormal"/>
        <w:shd w:val="clear" w:color="auto" w:fill="FFFFFF"/>
        <w:spacing w:before="0" w:beforeAutospacing="0" w:after="0" w:afterAutospacing="0" w:line="276" w:lineRule="auto"/>
        <w:rPr>
          <w:b/>
          <w:color w:val="000000" w:themeColor="text1"/>
          <w:sz w:val="32"/>
          <w:szCs w:val="32"/>
        </w:rPr>
      </w:pPr>
      <w:r w:rsidRPr="0054304A">
        <w:rPr>
          <w:b/>
          <w:color w:val="000000" w:themeColor="text1"/>
          <w:sz w:val="32"/>
          <w:szCs w:val="32"/>
        </w:rPr>
        <w:t xml:space="preserve">PAKIET I </w:t>
      </w:r>
      <w:r w:rsidRPr="0054304A">
        <w:rPr>
          <w:color w:val="000000" w:themeColor="text1"/>
          <w:sz w:val="32"/>
          <w:szCs w:val="32"/>
        </w:rPr>
        <w:t> </w:t>
      </w:r>
      <w:r w:rsidRPr="0054304A">
        <w:rPr>
          <w:b/>
          <w:color w:val="000000" w:themeColor="text1"/>
          <w:sz w:val="32"/>
          <w:szCs w:val="32"/>
        </w:rPr>
        <w:t>– Aparat RTG</w:t>
      </w:r>
    </w:p>
    <w:p w:rsidR="00253320" w:rsidRPr="004E09C1" w:rsidRDefault="00253320" w:rsidP="004E09C1">
      <w:pPr>
        <w:pStyle w:val="pkt"/>
        <w:tabs>
          <w:tab w:val="left" w:pos="588"/>
        </w:tabs>
        <w:spacing w:before="0" w:after="0" w:line="276" w:lineRule="auto"/>
        <w:ind w:left="0" w:right="-2" w:firstLine="0"/>
        <w:rPr>
          <w:color w:val="000000" w:themeColor="text1"/>
          <w:szCs w:val="24"/>
        </w:rPr>
      </w:pPr>
    </w:p>
    <w:p w:rsidR="00253320" w:rsidRPr="004E09C1" w:rsidRDefault="00253320" w:rsidP="004E09C1">
      <w:pPr>
        <w:pStyle w:val="pkt"/>
        <w:tabs>
          <w:tab w:val="left" w:pos="588"/>
        </w:tabs>
        <w:spacing w:before="0" w:after="0" w:line="276" w:lineRule="auto"/>
        <w:ind w:left="0" w:right="-2" w:firstLine="0"/>
        <w:rPr>
          <w:b/>
          <w:color w:val="000000" w:themeColor="text1"/>
          <w:szCs w:val="24"/>
        </w:rPr>
      </w:pPr>
      <w:r w:rsidRPr="004E09C1">
        <w:rPr>
          <w:b/>
          <w:color w:val="000000" w:themeColor="text1"/>
          <w:szCs w:val="24"/>
        </w:rPr>
        <w:t>Dotyczy: Pakiet I – Aparat RTG Typ A</w:t>
      </w:r>
    </w:p>
    <w:p w:rsidR="00A71117" w:rsidRPr="004E09C1" w:rsidRDefault="00A71117" w:rsidP="004E09C1">
      <w:pPr>
        <w:pStyle w:val="gwp66a1aa00msonormal"/>
        <w:shd w:val="clear" w:color="auto" w:fill="FFFFFF"/>
        <w:spacing w:before="0" w:beforeAutospacing="0" w:after="0" w:afterAutospacing="0" w:line="276" w:lineRule="auto"/>
        <w:rPr>
          <w:b/>
          <w:color w:val="000000" w:themeColor="text1"/>
          <w:highlight w:val="green"/>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6. Min. 5 istotnych elementów oferowanego aparatu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tj. lampa, generator, detektor, stół kostny, statyw płucny, zawieszenie sufitowe tego samego producenta i objęte jednym certyfikatem CE.</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Czy Zamawiający dokona zmiany zapisu i wyłączy z listy istotnych elementów oferowanego aparatu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lampę i generator. Te komponenty zawsze są produkowane na zamówienie producentów przez zewnętrznych dostawców komponentów systemów RTG jako produkt OEM. Producenci systemów RTG korzystając z wymienionych wyżej komponentów naklejają wyłącznie swoją etykietę produktu. Nie ma więc podstaw, aby lampa i generator występował na liście produktów producenta. Oczywiście podtrzymujemy zapis, iż wszystkie elementy oferowanego aparatu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objęte są jednym certyfikatem CE. Wprowadzając następujący zapis i kryterium oceny punktowej Zamawiający promuje wyłącznie jednego producenta aparatów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i uniemożliwia złożenie innym oferentom równoważnej oferty.</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o modyfikację zapisu i zmianę zapisu na proponowany poniżej:</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„Min. 3 istotnych elementów oferowanego aparatu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tj. detektor, stół kostny, statyw płucny, zawieszenie sufitowe tego samego producenta i objęte jednym certyfikatem CE”.</w:t>
      </w:r>
    </w:p>
    <w:p w:rsidR="00A71117" w:rsidRPr="004E09C1" w:rsidRDefault="00A71117"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2.</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9. Zakres ruchu wzdłużne</w:t>
      </w:r>
      <w:r w:rsidR="006439FD">
        <w:rPr>
          <w:rFonts w:ascii="Times New Roman" w:eastAsia="Times New Roman" w:hAnsi="Times New Roman" w:cs="Times New Roman"/>
          <w:color w:val="000000" w:themeColor="text1"/>
          <w:sz w:val="24"/>
          <w:szCs w:val="24"/>
          <w:lang w:eastAsia="pl-PL"/>
        </w:rPr>
        <w:t>go układu lampy RTG Min. 500 cm</w:t>
      </w:r>
      <w:r w:rsidRPr="004E09C1">
        <w:rPr>
          <w:rFonts w:ascii="Times New Roman" w:eastAsia="Times New Roman" w:hAnsi="Times New Roman" w:cs="Times New Roman"/>
          <w:color w:val="000000" w:themeColor="text1"/>
          <w:sz w:val="24"/>
          <w:szCs w:val="24"/>
          <w:lang w:eastAsia="pl-PL"/>
        </w:rPr>
        <w:t>.</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Czy Zamawiający dopuści szynę 500 cm o zakres</w:t>
      </w:r>
      <w:r w:rsidR="006439FD">
        <w:rPr>
          <w:rFonts w:ascii="Times New Roman" w:eastAsia="Times New Roman" w:hAnsi="Times New Roman" w:cs="Times New Roman"/>
          <w:color w:val="000000" w:themeColor="text1"/>
          <w:sz w:val="24"/>
          <w:szCs w:val="24"/>
          <w:lang w:eastAsia="pl-PL"/>
        </w:rPr>
        <w:t>ie ruchu wzdłużnego min. 418 cm</w:t>
      </w:r>
      <w:r w:rsidRPr="004E09C1">
        <w:rPr>
          <w:rFonts w:ascii="Times New Roman" w:eastAsia="Times New Roman" w:hAnsi="Times New Roman" w:cs="Times New Roman"/>
          <w:color w:val="000000" w:themeColor="text1"/>
          <w:sz w:val="24"/>
          <w:szCs w:val="24"/>
          <w:lang w:eastAsia="pl-PL"/>
        </w:rPr>
        <w:t>?</w:t>
      </w:r>
    </w:p>
    <w:p w:rsidR="00A71117" w:rsidRPr="004E09C1" w:rsidRDefault="00571EE1" w:rsidP="004E09C1">
      <w:pPr>
        <w:spacing w:line="276" w:lineRule="auto"/>
        <w:jc w:val="both"/>
        <w:rPr>
          <w:rFonts w:ascii="Times New Roman" w:eastAsia="Times New Roman" w:hAnsi="Times New Roman" w:cs="Times New Roman"/>
          <w:b/>
          <w:color w:val="000000" w:themeColor="text1"/>
          <w:sz w:val="24"/>
          <w:szCs w:val="24"/>
          <w:lang w:eastAsia="pl-PL"/>
        </w:rPr>
      </w:pPr>
      <w:proofErr w:type="spellStart"/>
      <w:r w:rsidRPr="004E09C1">
        <w:rPr>
          <w:rFonts w:ascii="Times New Roman" w:eastAsia="Times New Roman" w:hAnsi="Times New Roman" w:cs="Times New Roman"/>
          <w:b/>
          <w:color w:val="000000" w:themeColor="text1"/>
          <w:sz w:val="24"/>
          <w:szCs w:val="24"/>
          <w:lang w:eastAsia="pl-PL"/>
        </w:rPr>
        <w:t>Odp</w:t>
      </w:r>
      <w:proofErr w:type="spellEnd"/>
      <w:r w:rsidRPr="004E09C1">
        <w:rPr>
          <w:rFonts w:ascii="Times New Roman" w:eastAsia="Times New Roman" w:hAnsi="Times New Roman" w:cs="Times New Roman"/>
          <w:b/>
          <w:color w:val="000000" w:themeColor="text1"/>
          <w:sz w:val="24"/>
          <w:szCs w:val="24"/>
          <w:lang w:eastAsia="pl-PL"/>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3</w:t>
      </w:r>
      <w:r w:rsidRPr="004E09C1">
        <w:rPr>
          <w:rFonts w:ascii="Times New Roman" w:eastAsia="Times New Roman" w:hAnsi="Times New Roman" w:cs="Times New Roman"/>
          <w:color w:val="000000" w:themeColor="text1"/>
          <w:sz w:val="24"/>
          <w:szCs w:val="24"/>
          <w:lang w:eastAsia="pl-PL"/>
        </w:rPr>
        <w:t>.</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15. Wykonywanie badań przy pomocy dwóch ognisk jednocześnie w programowalnej proporcji mocy.</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Czy Zamawiający</w:t>
      </w:r>
      <w:r w:rsidR="006439FD">
        <w:rPr>
          <w:rFonts w:ascii="Times New Roman" w:eastAsia="Times New Roman" w:hAnsi="Times New Roman" w:cs="Times New Roman"/>
          <w:color w:val="000000" w:themeColor="text1"/>
          <w:sz w:val="24"/>
          <w:szCs w:val="24"/>
          <w:lang w:eastAsia="pl-PL"/>
        </w:rPr>
        <w:t xml:space="preserve"> odstąpi od zapisu w punkcie 15</w:t>
      </w:r>
      <w:r w:rsidRPr="004E09C1">
        <w:rPr>
          <w:rFonts w:ascii="Times New Roman" w:eastAsia="Times New Roman" w:hAnsi="Times New Roman" w:cs="Times New Roman"/>
          <w:color w:val="000000" w:themeColor="text1"/>
          <w:sz w:val="24"/>
          <w:szCs w:val="24"/>
          <w:lang w:eastAsia="pl-PL"/>
        </w:rPr>
        <w:t xml:space="preserve">? Wprowadzając następujący zapis i kryterium oceny punktowej Zamawiający promuje wyłącznie jednego producenta aparatów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i uniemożliwia złożenie innym oferentom równoważnej oferty.</w:t>
      </w:r>
    </w:p>
    <w:p w:rsidR="00A71117" w:rsidRPr="004E09C1" w:rsidRDefault="00A71117"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4.</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lastRenderedPageBreak/>
        <w:t xml:space="preserve">38. Zakres </w:t>
      </w:r>
      <w:proofErr w:type="spellStart"/>
      <w:r w:rsidRPr="004E09C1">
        <w:rPr>
          <w:rFonts w:ascii="Times New Roman" w:eastAsia="Times New Roman" w:hAnsi="Times New Roman" w:cs="Times New Roman"/>
          <w:color w:val="000000" w:themeColor="text1"/>
          <w:sz w:val="24"/>
          <w:szCs w:val="24"/>
          <w:lang w:eastAsia="pl-PL"/>
        </w:rPr>
        <w:t>mAs</w:t>
      </w:r>
      <w:proofErr w:type="spellEnd"/>
      <w:r w:rsidRPr="004E09C1">
        <w:rPr>
          <w:rFonts w:ascii="Times New Roman" w:eastAsia="Times New Roman" w:hAnsi="Times New Roman" w:cs="Times New Roman"/>
          <w:color w:val="000000" w:themeColor="text1"/>
          <w:sz w:val="24"/>
          <w:szCs w:val="24"/>
          <w:lang w:eastAsia="pl-PL"/>
        </w:rPr>
        <w:t xml:space="preserve"> Min. 0,5 do 600.</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Czy Zamawiający dopuści generator o max wartości </w:t>
      </w:r>
      <w:proofErr w:type="spellStart"/>
      <w:r w:rsidRPr="004E09C1">
        <w:rPr>
          <w:rFonts w:ascii="Times New Roman" w:eastAsia="Times New Roman" w:hAnsi="Times New Roman" w:cs="Times New Roman"/>
          <w:color w:val="000000" w:themeColor="text1"/>
          <w:sz w:val="24"/>
          <w:szCs w:val="24"/>
          <w:lang w:eastAsia="pl-PL"/>
        </w:rPr>
        <w:t>mAs</w:t>
      </w:r>
      <w:proofErr w:type="spellEnd"/>
      <w:r w:rsidRPr="004E09C1">
        <w:rPr>
          <w:rFonts w:ascii="Times New Roman" w:eastAsia="Times New Roman" w:hAnsi="Times New Roman" w:cs="Times New Roman"/>
          <w:color w:val="000000" w:themeColor="text1"/>
          <w:sz w:val="24"/>
          <w:szCs w:val="24"/>
          <w:lang w:eastAsia="pl-PL"/>
        </w:rPr>
        <w:t xml:space="preserve"> 500 </w:t>
      </w:r>
      <w:proofErr w:type="spellStart"/>
      <w:r w:rsidRPr="004E09C1">
        <w:rPr>
          <w:rFonts w:ascii="Times New Roman" w:eastAsia="Times New Roman" w:hAnsi="Times New Roman" w:cs="Times New Roman"/>
          <w:color w:val="000000" w:themeColor="text1"/>
          <w:sz w:val="24"/>
          <w:szCs w:val="24"/>
          <w:lang w:eastAsia="pl-PL"/>
        </w:rPr>
        <w:t>mAs</w:t>
      </w:r>
      <w:proofErr w:type="spellEnd"/>
      <w:r w:rsidRPr="004E09C1">
        <w:rPr>
          <w:rFonts w:ascii="Times New Roman" w:eastAsia="Times New Roman" w:hAnsi="Times New Roman" w:cs="Times New Roman"/>
          <w:color w:val="000000" w:themeColor="text1"/>
          <w:sz w:val="24"/>
          <w:szCs w:val="24"/>
          <w:lang w:eastAsia="pl-PL"/>
        </w:rPr>
        <w:t>? Zgodnie z certyfikatem producenta, aparat RTG jest oferowany jako urządzenie medyczne wyprodukowane z zachowaniem pełnej kompatybilności podstawowych elementów ruchomych, komponentów oraz części składowych produktu w celu uzyskania optymalnych parametrów pracy aparatu RTG zgodnie z zasadą ALARA. Wskazuje to na fakt, iż zastosowany generator został zaprojektowany i celowo wyprodukowany przez producenta aparatu RTG tak, aby umożliwiał wykonanie obrazów z najmniejszą możliwą dawką i optymalną jakością obrazu, co jest celem nadrzędnym.</w:t>
      </w:r>
    </w:p>
    <w:p w:rsidR="00A71117"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5.</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46. Zakres ruchu płyty </w:t>
      </w:r>
      <w:r w:rsidR="006439FD" w:rsidRPr="004E09C1">
        <w:rPr>
          <w:rFonts w:ascii="Times New Roman" w:eastAsia="Times New Roman" w:hAnsi="Times New Roman" w:cs="Times New Roman"/>
          <w:color w:val="000000" w:themeColor="text1"/>
          <w:sz w:val="24"/>
          <w:szCs w:val="24"/>
          <w:lang w:eastAsia="pl-PL"/>
        </w:rPr>
        <w:t>pacjenta: -</w:t>
      </w:r>
      <w:r w:rsidRPr="004E09C1">
        <w:rPr>
          <w:rFonts w:ascii="Times New Roman" w:eastAsia="Times New Roman" w:hAnsi="Times New Roman" w:cs="Times New Roman"/>
          <w:color w:val="000000" w:themeColor="text1"/>
          <w:sz w:val="24"/>
          <w:szCs w:val="24"/>
          <w:lang w:eastAsia="pl-PL"/>
        </w:rPr>
        <w:t xml:space="preserve"> poprzeczny Min 25 cm; - wzdłużny Min 100cm.</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do Zamawiającego i propozycję zmiany zapisu zakresu ruchu płyty pacjenta na zapis:</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„Zakres ruchu płyty </w:t>
      </w:r>
      <w:r w:rsidR="006439FD" w:rsidRPr="004E09C1">
        <w:rPr>
          <w:rFonts w:ascii="Times New Roman" w:eastAsia="Times New Roman" w:hAnsi="Times New Roman" w:cs="Times New Roman"/>
          <w:color w:val="000000" w:themeColor="text1"/>
          <w:sz w:val="24"/>
          <w:szCs w:val="24"/>
          <w:lang w:eastAsia="pl-PL"/>
        </w:rPr>
        <w:t>pacjenta: -</w:t>
      </w:r>
      <w:r w:rsidRPr="004E09C1">
        <w:rPr>
          <w:rFonts w:ascii="Times New Roman" w:eastAsia="Times New Roman" w:hAnsi="Times New Roman" w:cs="Times New Roman"/>
          <w:color w:val="000000" w:themeColor="text1"/>
          <w:sz w:val="24"/>
          <w:szCs w:val="24"/>
          <w:lang w:eastAsia="pl-PL"/>
        </w:rPr>
        <w:t xml:space="preserve"> poprzeczny Min 27 cm; - wzdłużny Min 96cm.”</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6.</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60. Obrót </w:t>
      </w:r>
      <w:proofErr w:type="spellStart"/>
      <w:r w:rsidRPr="004E09C1">
        <w:rPr>
          <w:rFonts w:ascii="Times New Roman" w:eastAsia="Times New Roman" w:hAnsi="Times New Roman" w:cs="Times New Roman"/>
          <w:color w:val="000000" w:themeColor="text1"/>
          <w:sz w:val="24"/>
          <w:szCs w:val="24"/>
          <w:lang w:eastAsia="pl-PL"/>
        </w:rPr>
        <w:t>panela</w:t>
      </w:r>
      <w:proofErr w:type="spellEnd"/>
      <w:r w:rsidRPr="004E09C1">
        <w:rPr>
          <w:rFonts w:ascii="Times New Roman" w:eastAsia="Times New Roman" w:hAnsi="Times New Roman" w:cs="Times New Roman"/>
          <w:color w:val="000000" w:themeColor="text1"/>
          <w:sz w:val="24"/>
          <w:szCs w:val="24"/>
          <w:lang w:eastAsia="pl-PL"/>
        </w:rPr>
        <w:t xml:space="preserve"> detekcyjnego wg osi pionowej statywu min. 90</w:t>
      </w:r>
      <w:r w:rsidR="006439FD" w:rsidRPr="004E09C1">
        <w:rPr>
          <w:rFonts w:ascii="Times New Roman" w:eastAsia="Times New Roman" w:hAnsi="Times New Roman" w:cs="Times New Roman"/>
          <w:color w:val="000000" w:themeColor="text1"/>
          <w:sz w:val="24"/>
          <w:szCs w:val="24"/>
          <w:lang w:eastAsia="pl-PL"/>
        </w:rPr>
        <w:t>º.</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Czy Zamawiający odstąpi od zapisu w punkcie </w:t>
      </w:r>
      <w:r w:rsidR="006439FD" w:rsidRPr="004E09C1">
        <w:rPr>
          <w:rFonts w:ascii="Times New Roman" w:eastAsia="Times New Roman" w:hAnsi="Times New Roman" w:cs="Times New Roman"/>
          <w:color w:val="000000" w:themeColor="text1"/>
          <w:sz w:val="24"/>
          <w:szCs w:val="24"/>
          <w:lang w:eastAsia="pl-PL"/>
        </w:rPr>
        <w:t>60?</w:t>
      </w:r>
      <w:r w:rsidRPr="004E09C1">
        <w:rPr>
          <w:rFonts w:ascii="Times New Roman" w:eastAsia="Times New Roman" w:hAnsi="Times New Roman" w:cs="Times New Roman"/>
          <w:color w:val="000000" w:themeColor="text1"/>
          <w:sz w:val="24"/>
          <w:szCs w:val="24"/>
          <w:lang w:eastAsia="pl-PL"/>
        </w:rPr>
        <w:t xml:space="preserve"> Wprowadzając następujący zapis i kryterium oceny punktowej Zamawiający promuje wyłącznie jednego producenta aparatów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i uniemożliwia złożenie innym oferentom równoważnej oferty.</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7.</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69. Możliwość pozycjonowania statywu z detektorem do krótszej krawędzi bocznej stołu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do projekcji promieniem poziomym pacjentów np. siedzących na blacie stołu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(ekspozycje klatek, kręgosłupów, kolan) </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Czy Zamawiający</w:t>
      </w:r>
      <w:r w:rsidR="006439FD">
        <w:rPr>
          <w:rFonts w:ascii="Times New Roman" w:eastAsia="Times New Roman" w:hAnsi="Times New Roman" w:cs="Times New Roman"/>
          <w:color w:val="000000" w:themeColor="text1"/>
          <w:sz w:val="24"/>
          <w:szCs w:val="24"/>
          <w:lang w:eastAsia="pl-PL"/>
        </w:rPr>
        <w:t xml:space="preserve"> odstąpi od zapisu w punkcie 69</w:t>
      </w:r>
      <w:r w:rsidRPr="004E09C1">
        <w:rPr>
          <w:rFonts w:ascii="Times New Roman" w:eastAsia="Times New Roman" w:hAnsi="Times New Roman" w:cs="Times New Roman"/>
          <w:color w:val="000000" w:themeColor="text1"/>
          <w:sz w:val="24"/>
          <w:szCs w:val="24"/>
          <w:lang w:eastAsia="pl-PL"/>
        </w:rPr>
        <w:t xml:space="preserve">? Wprowadzając następujący zapis i kryterium oceny punktowej Zamawiający promuje wyłącznie jednego producenta aparatów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i uniemożliwia złożenie innym oferentom równoważnej oferty.</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8.</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71. Możliwość wykonania zdjęcia o zadanej długości np. 50cm lub 60</w:t>
      </w:r>
      <w:r w:rsidR="006439FD" w:rsidRPr="004E09C1">
        <w:rPr>
          <w:rFonts w:ascii="Times New Roman" w:eastAsia="Times New Roman" w:hAnsi="Times New Roman" w:cs="Times New Roman"/>
          <w:color w:val="000000" w:themeColor="text1"/>
          <w:sz w:val="24"/>
          <w:szCs w:val="24"/>
          <w:lang w:eastAsia="pl-PL"/>
        </w:rPr>
        <w:t>cm.</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Czy Zamawiający odstąpi od zapisu w punkcie </w:t>
      </w:r>
      <w:r w:rsidR="006439FD" w:rsidRPr="004E09C1">
        <w:rPr>
          <w:rFonts w:ascii="Times New Roman" w:eastAsia="Times New Roman" w:hAnsi="Times New Roman" w:cs="Times New Roman"/>
          <w:color w:val="000000" w:themeColor="text1"/>
          <w:sz w:val="24"/>
          <w:szCs w:val="24"/>
          <w:lang w:eastAsia="pl-PL"/>
        </w:rPr>
        <w:t>71?</w:t>
      </w:r>
      <w:r w:rsidRPr="004E09C1">
        <w:rPr>
          <w:rFonts w:ascii="Times New Roman" w:eastAsia="Times New Roman" w:hAnsi="Times New Roman" w:cs="Times New Roman"/>
          <w:color w:val="000000" w:themeColor="text1"/>
          <w:sz w:val="24"/>
          <w:szCs w:val="24"/>
          <w:lang w:eastAsia="pl-PL"/>
        </w:rPr>
        <w:t xml:space="preserve"> Wprowadzając następujący zapis i kryterium oceny punktowej Zamawiający promuje wyłącznie jednego producenta aparatów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i uniemożliwia złożenie innym oferentom równoważnej oferty.</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lastRenderedPageBreak/>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9.</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73. Rentgenowski detektor panelowy (panel </w:t>
      </w:r>
      <w:proofErr w:type="spellStart"/>
      <w:r w:rsidRPr="004E09C1">
        <w:rPr>
          <w:rFonts w:ascii="Times New Roman" w:eastAsia="Times New Roman" w:hAnsi="Times New Roman" w:cs="Times New Roman"/>
          <w:color w:val="000000" w:themeColor="text1"/>
          <w:sz w:val="24"/>
          <w:szCs w:val="24"/>
          <w:lang w:eastAsia="pl-PL"/>
        </w:rPr>
        <w:t>CsI</w:t>
      </w:r>
      <w:proofErr w:type="spellEnd"/>
      <w:r w:rsidRPr="004E09C1">
        <w:rPr>
          <w:rFonts w:ascii="Times New Roman" w:eastAsia="Times New Roman" w:hAnsi="Times New Roman" w:cs="Times New Roman"/>
          <w:color w:val="000000" w:themeColor="text1"/>
          <w:sz w:val="24"/>
          <w:szCs w:val="24"/>
          <w:lang w:eastAsia="pl-PL"/>
        </w:rPr>
        <w:t>) do cyfrowej radiografii bezpośredniej (wbudowany w stole i stojaku) - 2 szt.</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do Zmawiającego o doprecyzowanie zapisu w punkcie 73 i zamianę w zapisie punktu na:</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Rentgenowski detektor panelowy (panel </w:t>
      </w:r>
      <w:proofErr w:type="spellStart"/>
      <w:r w:rsidRPr="004E09C1">
        <w:rPr>
          <w:rFonts w:ascii="Times New Roman" w:eastAsia="Times New Roman" w:hAnsi="Times New Roman" w:cs="Times New Roman"/>
          <w:color w:val="000000" w:themeColor="text1"/>
          <w:sz w:val="24"/>
          <w:szCs w:val="24"/>
          <w:lang w:eastAsia="pl-PL"/>
        </w:rPr>
        <w:t>CsI</w:t>
      </w:r>
      <w:proofErr w:type="spellEnd"/>
      <w:r w:rsidRPr="004E09C1">
        <w:rPr>
          <w:rFonts w:ascii="Times New Roman" w:eastAsia="Times New Roman" w:hAnsi="Times New Roman" w:cs="Times New Roman"/>
          <w:color w:val="000000" w:themeColor="text1"/>
          <w:sz w:val="24"/>
          <w:szCs w:val="24"/>
          <w:lang w:eastAsia="pl-PL"/>
        </w:rPr>
        <w:t>) do cyfrowej radiografii bezpośredniej w wersji bezprzewodowej (wbudo</w:t>
      </w:r>
      <w:r w:rsidR="006439FD">
        <w:rPr>
          <w:rFonts w:ascii="Times New Roman" w:eastAsia="Times New Roman" w:hAnsi="Times New Roman" w:cs="Times New Roman"/>
          <w:color w:val="000000" w:themeColor="text1"/>
          <w:sz w:val="24"/>
          <w:szCs w:val="24"/>
          <w:lang w:eastAsia="pl-PL"/>
        </w:rPr>
        <w:t>wany w stole i stojaku w wersji</w:t>
      </w:r>
      <w:r w:rsidRPr="004E09C1">
        <w:rPr>
          <w:rFonts w:ascii="Times New Roman" w:eastAsia="Times New Roman" w:hAnsi="Times New Roman" w:cs="Times New Roman"/>
          <w:color w:val="000000" w:themeColor="text1"/>
          <w:sz w:val="24"/>
          <w:szCs w:val="24"/>
          <w:lang w:eastAsia="pl-PL"/>
        </w:rPr>
        <w:t xml:space="preserve">) - 2 szt. Swoją prośbę motywujemy tym , że Zamawiający chce korzystać i współdzielić detektory między dwoma systemami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 czyli w aparacie typu A i aparacie typu B.</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Pytanie 10.</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85. System pomocy w j</w:t>
      </w:r>
      <w:r w:rsidR="006439FD">
        <w:rPr>
          <w:rFonts w:ascii="Times New Roman" w:eastAsia="Times New Roman" w:hAnsi="Times New Roman" w:cs="Times New Roman"/>
          <w:color w:val="000000" w:themeColor="text1"/>
          <w:sz w:val="24"/>
          <w:szCs w:val="24"/>
          <w:lang w:eastAsia="pl-PL"/>
        </w:rPr>
        <w:t>ęzyku polskim</w:t>
      </w:r>
      <w:r w:rsidRPr="004E09C1">
        <w:rPr>
          <w:rFonts w:ascii="Times New Roman" w:eastAsia="Times New Roman" w:hAnsi="Times New Roman" w:cs="Times New Roman"/>
          <w:color w:val="000000" w:themeColor="text1"/>
          <w:sz w:val="24"/>
          <w:szCs w:val="24"/>
          <w:lang w:eastAsia="pl-PL"/>
        </w:rPr>
        <w:t>.</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do Zmawiającego o doprecyzowanie zapisu i odpowiedź na pytanie. Czy system pomocy w języku polskim może być dostępny w wersji</w:t>
      </w:r>
      <w:r w:rsidR="006439FD">
        <w:rPr>
          <w:rFonts w:ascii="Times New Roman" w:eastAsia="Times New Roman" w:hAnsi="Times New Roman" w:cs="Times New Roman"/>
          <w:color w:val="000000" w:themeColor="text1"/>
          <w:sz w:val="24"/>
          <w:szCs w:val="24"/>
          <w:lang w:eastAsia="pl-PL"/>
        </w:rPr>
        <w:t xml:space="preserve"> elektronicznej np. w pliku pdf</w:t>
      </w:r>
      <w:r w:rsidRPr="004E09C1">
        <w:rPr>
          <w:rFonts w:ascii="Times New Roman" w:eastAsia="Times New Roman" w:hAnsi="Times New Roman" w:cs="Times New Roman"/>
          <w:color w:val="000000" w:themeColor="text1"/>
          <w:sz w:val="24"/>
          <w:szCs w:val="24"/>
          <w:lang w:eastAsia="pl-PL"/>
        </w:rPr>
        <w:t>?</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571EE1"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11.</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114. Podłączenie i integracja dostarczanego sprzętu do istniejącego systemu PACS/RIS posiadanego przez Zamawiającego.</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Zwracamy się z prośbą o podanie nazw systemów RIS i PACS funkcjonujących w szpitalu. Czy Zamawiający posiada licencję na podłączenie nowego aparatu </w:t>
      </w:r>
      <w:r w:rsidR="006439FD" w:rsidRPr="004E09C1">
        <w:rPr>
          <w:rFonts w:ascii="Times New Roman" w:eastAsia="Times New Roman" w:hAnsi="Times New Roman" w:cs="Times New Roman"/>
          <w:color w:val="000000" w:themeColor="text1"/>
          <w:sz w:val="24"/>
          <w:szCs w:val="24"/>
          <w:lang w:eastAsia="pl-PL"/>
        </w:rPr>
        <w:t>RTG?</w:t>
      </w:r>
      <w:r w:rsidRPr="004E09C1">
        <w:rPr>
          <w:rFonts w:ascii="Times New Roman" w:eastAsia="Times New Roman" w:hAnsi="Times New Roman" w:cs="Times New Roman"/>
          <w:color w:val="000000" w:themeColor="text1"/>
          <w:sz w:val="24"/>
          <w:szCs w:val="24"/>
          <w:lang w:eastAsia="pl-PL"/>
        </w:rPr>
        <w:t xml:space="preserve"> Czy Zamawiający posiada ofertę cenową na podłączenie i integrację z systemem RIS i </w:t>
      </w:r>
      <w:r w:rsidR="006439FD" w:rsidRPr="004E09C1">
        <w:rPr>
          <w:rFonts w:ascii="Times New Roman" w:eastAsia="Times New Roman" w:hAnsi="Times New Roman" w:cs="Times New Roman"/>
          <w:color w:val="000000" w:themeColor="text1"/>
          <w:sz w:val="24"/>
          <w:szCs w:val="24"/>
          <w:lang w:eastAsia="pl-PL"/>
        </w:rPr>
        <w:t>PACS?</w:t>
      </w:r>
      <w:r w:rsidRPr="004E09C1">
        <w:rPr>
          <w:rFonts w:ascii="Times New Roman" w:eastAsia="Times New Roman" w:hAnsi="Times New Roman" w:cs="Times New Roman"/>
          <w:color w:val="000000" w:themeColor="text1"/>
          <w:sz w:val="24"/>
          <w:szCs w:val="24"/>
          <w:lang w:eastAsia="pl-PL"/>
        </w:rPr>
        <w:t xml:space="preserve"> Czy Oferent ma zwrócić się bezpośrednio do producenta/ów funkcjonujących systemów RIS i PACS w celu pozyskania oferty na podłączenie i </w:t>
      </w:r>
      <w:r w:rsidR="006439FD" w:rsidRPr="004E09C1">
        <w:rPr>
          <w:rFonts w:ascii="Times New Roman" w:eastAsia="Times New Roman" w:hAnsi="Times New Roman" w:cs="Times New Roman"/>
          <w:color w:val="000000" w:themeColor="text1"/>
          <w:sz w:val="24"/>
          <w:szCs w:val="24"/>
          <w:lang w:eastAsia="pl-PL"/>
        </w:rPr>
        <w:t>integrację?</w:t>
      </w:r>
      <w:r w:rsidRPr="004E09C1">
        <w:rPr>
          <w:rFonts w:ascii="Times New Roman" w:eastAsia="Times New Roman" w:hAnsi="Times New Roman" w:cs="Times New Roman"/>
          <w:color w:val="000000" w:themeColor="text1"/>
          <w:sz w:val="24"/>
          <w:szCs w:val="24"/>
          <w:lang w:eastAsia="pl-PL"/>
        </w:rPr>
        <w:t xml:space="preserve"> Mając na uwadze równe szanse w postępowaniu sugerujemy, aby to Zamawiający pozyskał ofertę cenową na podłączenie i integrację do systemów RIS i PACS i zamieścił ją z innymi dokumentami do postępowania.</w:t>
      </w:r>
    </w:p>
    <w:p w:rsidR="00A71117" w:rsidRPr="006439FD" w:rsidRDefault="00571EE1" w:rsidP="004E09C1">
      <w:pPr>
        <w:spacing w:line="276" w:lineRule="auto"/>
        <w:jc w:val="both"/>
        <w:rPr>
          <w:rFonts w:ascii="Times New Roman" w:eastAsia="Times New Roman" w:hAnsi="Times New Roman" w:cs="Times New Roman"/>
          <w:b/>
          <w:color w:val="000000" w:themeColor="text1"/>
          <w:sz w:val="24"/>
          <w:szCs w:val="24"/>
          <w:lang w:eastAsia="pl-PL"/>
        </w:rPr>
      </w:pPr>
      <w:proofErr w:type="spellStart"/>
      <w:r w:rsidRPr="0054304A">
        <w:rPr>
          <w:rFonts w:ascii="Times New Roman" w:eastAsia="Times New Roman" w:hAnsi="Times New Roman" w:cs="Times New Roman"/>
          <w:b/>
          <w:color w:val="000000" w:themeColor="text1"/>
          <w:sz w:val="24"/>
          <w:szCs w:val="24"/>
          <w:lang w:eastAsia="pl-PL"/>
        </w:rPr>
        <w:t>Odp</w:t>
      </w:r>
      <w:proofErr w:type="spellEnd"/>
      <w:r w:rsidRPr="0054304A">
        <w:rPr>
          <w:rFonts w:ascii="Times New Roman" w:eastAsia="Times New Roman" w:hAnsi="Times New Roman" w:cs="Times New Roman"/>
          <w:b/>
          <w:color w:val="000000" w:themeColor="text1"/>
          <w:sz w:val="24"/>
          <w:szCs w:val="24"/>
          <w:lang w:eastAsia="pl-PL"/>
        </w:rPr>
        <w:t>:</w:t>
      </w:r>
      <w:r w:rsidR="006439FD" w:rsidRPr="006439FD">
        <w:rPr>
          <w:rFonts w:ascii="Times New Roman" w:eastAsia="Times New Roman" w:hAnsi="Times New Roman" w:cs="Times New Roman"/>
          <w:b/>
          <w:color w:val="000000" w:themeColor="text1"/>
          <w:sz w:val="24"/>
          <w:szCs w:val="24"/>
          <w:lang w:eastAsia="pl-PL"/>
        </w:rPr>
        <w:t xml:space="preserve"> Nazwa systemu RIS to </w:t>
      </w:r>
      <w:proofErr w:type="spellStart"/>
      <w:r w:rsidR="006439FD" w:rsidRPr="006439FD">
        <w:rPr>
          <w:rFonts w:ascii="Times New Roman" w:eastAsia="Times New Roman" w:hAnsi="Times New Roman" w:cs="Times New Roman"/>
          <w:b/>
          <w:color w:val="000000" w:themeColor="text1"/>
          <w:sz w:val="24"/>
          <w:szCs w:val="24"/>
          <w:lang w:eastAsia="pl-PL"/>
        </w:rPr>
        <w:t>Chazon</w:t>
      </w:r>
      <w:proofErr w:type="spellEnd"/>
      <w:r w:rsidR="006439FD" w:rsidRPr="006439FD">
        <w:rPr>
          <w:rFonts w:ascii="Times New Roman" w:eastAsia="Times New Roman" w:hAnsi="Times New Roman" w:cs="Times New Roman"/>
          <w:b/>
          <w:color w:val="000000" w:themeColor="text1"/>
          <w:sz w:val="24"/>
          <w:szCs w:val="24"/>
          <w:lang w:eastAsia="pl-PL"/>
        </w:rPr>
        <w:t xml:space="preserve"> firmy PIXEL Technology, PACS to </w:t>
      </w:r>
      <w:proofErr w:type="spellStart"/>
      <w:r w:rsidR="006439FD" w:rsidRPr="006439FD">
        <w:rPr>
          <w:rFonts w:ascii="Times New Roman" w:eastAsia="Times New Roman" w:hAnsi="Times New Roman" w:cs="Times New Roman"/>
          <w:b/>
          <w:color w:val="000000" w:themeColor="text1"/>
          <w:sz w:val="24"/>
          <w:szCs w:val="24"/>
          <w:lang w:eastAsia="pl-PL"/>
        </w:rPr>
        <w:t>Exhibeon</w:t>
      </w:r>
      <w:proofErr w:type="spellEnd"/>
      <w:r w:rsidR="006439FD" w:rsidRPr="006439FD">
        <w:rPr>
          <w:rFonts w:ascii="Times New Roman" w:eastAsia="Times New Roman" w:hAnsi="Times New Roman" w:cs="Times New Roman"/>
          <w:b/>
          <w:color w:val="000000" w:themeColor="text1"/>
          <w:sz w:val="24"/>
          <w:szCs w:val="24"/>
          <w:lang w:eastAsia="pl-PL"/>
        </w:rPr>
        <w:t xml:space="preserve"> firmy PIXEL Technology. Za</w:t>
      </w:r>
      <w:r w:rsidR="006439FD">
        <w:rPr>
          <w:rFonts w:ascii="Times New Roman" w:eastAsia="Times New Roman" w:hAnsi="Times New Roman" w:cs="Times New Roman"/>
          <w:b/>
          <w:color w:val="000000" w:themeColor="text1"/>
          <w:sz w:val="24"/>
          <w:szCs w:val="24"/>
          <w:lang w:eastAsia="pl-PL"/>
        </w:rPr>
        <w:t>mawiający nie posiada</w:t>
      </w:r>
      <w:r w:rsidR="00F314AD">
        <w:rPr>
          <w:rFonts w:ascii="Times New Roman" w:eastAsia="Times New Roman" w:hAnsi="Times New Roman" w:cs="Times New Roman"/>
          <w:b/>
          <w:color w:val="000000" w:themeColor="text1"/>
          <w:sz w:val="24"/>
          <w:szCs w:val="24"/>
          <w:lang w:eastAsia="pl-PL"/>
        </w:rPr>
        <w:t xml:space="preserve"> licencji na podłączenie nowego aparatu RTG, nie posiada także oferty cenowej na podłączenie i integrację z systemami RIS/PACS. Oferent powinien się zwrócić bezpośrednio do producenta w celu pozyskania ofert.</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253320" w:rsidRPr="004E09C1" w:rsidRDefault="00253320"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12</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Czy zamawiający dopuści do postepowania nowoczesny cyfrowy aparat RTG w którym zakres obrotu układu la</w:t>
      </w:r>
      <w:r w:rsidR="00F314AD">
        <w:rPr>
          <w:rFonts w:ascii="Times New Roman" w:eastAsia="Times New Roman" w:hAnsi="Times New Roman" w:cs="Times New Roman"/>
          <w:color w:val="000000" w:themeColor="text1"/>
          <w:sz w:val="24"/>
          <w:szCs w:val="24"/>
          <w:lang w:eastAsia="pl-PL"/>
        </w:rPr>
        <w:t>mpy RTG wynosi razem 340 stopni</w:t>
      </w:r>
      <w:r w:rsidRPr="004E09C1">
        <w:rPr>
          <w:rFonts w:ascii="Times New Roman" w:eastAsia="Times New Roman" w:hAnsi="Times New Roman" w:cs="Times New Roman"/>
          <w:color w:val="000000" w:themeColor="text1"/>
          <w:sz w:val="24"/>
          <w:szCs w:val="24"/>
          <w:lang w:eastAsia="pl-PL"/>
        </w:rPr>
        <w:t xml:space="preserve">?  Zakres ten </w:t>
      </w:r>
      <w:r w:rsidR="00F314AD" w:rsidRPr="004E09C1">
        <w:rPr>
          <w:rFonts w:ascii="Times New Roman" w:eastAsia="Times New Roman" w:hAnsi="Times New Roman" w:cs="Times New Roman"/>
          <w:color w:val="000000" w:themeColor="text1"/>
          <w:sz w:val="24"/>
          <w:szCs w:val="24"/>
          <w:lang w:eastAsia="pl-PL"/>
        </w:rPr>
        <w:t>pozwala na</w:t>
      </w:r>
      <w:r w:rsidRPr="004E09C1">
        <w:rPr>
          <w:rFonts w:ascii="Times New Roman" w:eastAsia="Times New Roman" w:hAnsi="Times New Roman" w:cs="Times New Roman"/>
          <w:color w:val="000000" w:themeColor="text1"/>
          <w:sz w:val="24"/>
          <w:szCs w:val="24"/>
          <w:lang w:eastAsia="pl-PL"/>
        </w:rPr>
        <w:t xml:space="preserve"> wykonanie wszystkich ekspozycji a ze względu na pomieszczenie i </w:t>
      </w:r>
      <w:r w:rsidR="00F314AD" w:rsidRPr="004E09C1">
        <w:rPr>
          <w:rFonts w:ascii="Times New Roman" w:eastAsia="Times New Roman" w:hAnsi="Times New Roman" w:cs="Times New Roman"/>
          <w:color w:val="000000" w:themeColor="text1"/>
          <w:sz w:val="24"/>
          <w:szCs w:val="24"/>
          <w:lang w:eastAsia="pl-PL"/>
        </w:rPr>
        <w:t>przepisy środek</w:t>
      </w:r>
      <w:r w:rsidRPr="004E09C1">
        <w:rPr>
          <w:rFonts w:ascii="Times New Roman" w:eastAsia="Times New Roman" w:hAnsi="Times New Roman" w:cs="Times New Roman"/>
          <w:color w:val="000000" w:themeColor="text1"/>
          <w:sz w:val="24"/>
          <w:szCs w:val="24"/>
          <w:lang w:eastAsia="pl-PL"/>
        </w:rPr>
        <w:t xml:space="preserve"> stołu </w:t>
      </w:r>
      <w:r w:rsidRPr="004E09C1">
        <w:rPr>
          <w:rFonts w:ascii="Times New Roman" w:eastAsia="Times New Roman" w:hAnsi="Times New Roman" w:cs="Times New Roman"/>
          <w:color w:val="000000" w:themeColor="text1"/>
          <w:sz w:val="24"/>
          <w:szCs w:val="24"/>
          <w:lang w:eastAsia="pl-PL"/>
        </w:rPr>
        <w:lastRenderedPageBreak/>
        <w:t>musi być min 150 cm od ściany wiec zamontowanie stołu centralnie w pomieszczeniu ograniczy jego funkcjonalność.</w:t>
      </w:r>
    </w:p>
    <w:p w:rsidR="00253320" w:rsidRPr="004E09C1" w:rsidRDefault="00253320" w:rsidP="004E09C1">
      <w:pPr>
        <w:pStyle w:val="pkt"/>
        <w:tabs>
          <w:tab w:val="left" w:pos="588"/>
        </w:tabs>
        <w:spacing w:before="0" w:after="0" w:line="276" w:lineRule="auto"/>
        <w:ind w:left="0" w:right="-2" w:firstLine="0"/>
        <w:rPr>
          <w:color w:val="000000" w:themeColor="text1"/>
          <w:szCs w:val="24"/>
        </w:rPr>
      </w:pPr>
      <w:proofErr w:type="spellStart"/>
      <w:r w:rsidRPr="004E09C1">
        <w:rPr>
          <w:b/>
          <w:bCs/>
          <w:color w:val="000000" w:themeColor="text1"/>
          <w:szCs w:val="24"/>
        </w:rPr>
        <w:t>Odp</w:t>
      </w:r>
      <w:proofErr w:type="spellEnd"/>
      <w:r w:rsidRPr="004E09C1">
        <w:rPr>
          <w:b/>
          <w:bCs/>
          <w:color w:val="000000" w:themeColor="text1"/>
          <w:szCs w:val="24"/>
        </w:rPr>
        <w:t>: Zamawiający podtrzymuje zapisy SIWZ i nie wyraża zgody na zaproponowane zmiany.</w:t>
      </w:r>
    </w:p>
    <w:p w:rsidR="00253320" w:rsidRPr="004E09C1" w:rsidRDefault="00253320" w:rsidP="004E09C1">
      <w:pPr>
        <w:pStyle w:val="pkt"/>
        <w:tabs>
          <w:tab w:val="left" w:pos="588"/>
        </w:tabs>
        <w:spacing w:before="0" w:after="0" w:line="276" w:lineRule="auto"/>
        <w:ind w:left="0" w:right="-2" w:firstLine="0"/>
        <w:rPr>
          <w:color w:val="000000" w:themeColor="text1"/>
          <w:szCs w:val="24"/>
        </w:rPr>
      </w:pPr>
      <w:r w:rsidRPr="004E09C1">
        <w:rPr>
          <w:b/>
          <w:color w:val="000000" w:themeColor="text1"/>
          <w:szCs w:val="24"/>
        </w:rPr>
        <w:t>Pytanie 13</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Czy zamawiający dopuści do postepowania nowoczesny cyfrowy aparat RTG w którym pojemność </w:t>
      </w:r>
      <w:r w:rsidR="004B56B7">
        <w:rPr>
          <w:rFonts w:ascii="Times New Roman" w:eastAsia="Times New Roman" w:hAnsi="Times New Roman" w:cs="Times New Roman"/>
          <w:color w:val="000000" w:themeColor="text1"/>
          <w:sz w:val="24"/>
          <w:szCs w:val="24"/>
          <w:lang w:eastAsia="pl-PL"/>
        </w:rPr>
        <w:t>cieplna kołpaka wynosi 1700 KHU</w:t>
      </w:r>
      <w:r w:rsidRPr="004E09C1">
        <w:rPr>
          <w:rFonts w:ascii="Times New Roman" w:eastAsia="Times New Roman" w:hAnsi="Times New Roman" w:cs="Times New Roman"/>
          <w:color w:val="000000" w:themeColor="text1"/>
          <w:sz w:val="24"/>
          <w:szCs w:val="24"/>
          <w:lang w:eastAsia="pl-PL"/>
        </w:rPr>
        <w:t xml:space="preserve">? Proponowana pojemność cieplna kołpaka jest i tak bardzo duża i pozwala na ciągłą prace aparatu nawet przy wykonywaniu </w:t>
      </w:r>
      <w:r w:rsidR="004B56B7" w:rsidRPr="004E09C1">
        <w:rPr>
          <w:rFonts w:ascii="Times New Roman" w:eastAsia="Times New Roman" w:hAnsi="Times New Roman" w:cs="Times New Roman"/>
          <w:color w:val="000000" w:themeColor="text1"/>
          <w:sz w:val="24"/>
          <w:szCs w:val="24"/>
          <w:lang w:eastAsia="pl-PL"/>
        </w:rPr>
        <w:t>wyłącznie</w:t>
      </w:r>
      <w:r w:rsidRPr="004E09C1">
        <w:rPr>
          <w:rFonts w:ascii="Times New Roman" w:eastAsia="Times New Roman" w:hAnsi="Times New Roman" w:cs="Times New Roman"/>
          <w:color w:val="000000" w:themeColor="text1"/>
          <w:sz w:val="24"/>
          <w:szCs w:val="24"/>
          <w:lang w:eastAsia="pl-PL"/>
        </w:rPr>
        <w:t xml:space="preserve"> zdjęć kości długich co obciąża znaczne lampę. Wymóg min 2.0 MHU o</w:t>
      </w:r>
      <w:r w:rsidR="004B56B7">
        <w:rPr>
          <w:rFonts w:ascii="Times New Roman" w:eastAsia="Times New Roman" w:hAnsi="Times New Roman" w:cs="Times New Roman"/>
          <w:color w:val="000000" w:themeColor="text1"/>
          <w:sz w:val="24"/>
          <w:szCs w:val="24"/>
          <w:lang w:eastAsia="pl-PL"/>
        </w:rPr>
        <w:t>g</w:t>
      </w:r>
      <w:r w:rsidRPr="004E09C1">
        <w:rPr>
          <w:rFonts w:ascii="Times New Roman" w:eastAsia="Times New Roman" w:hAnsi="Times New Roman" w:cs="Times New Roman"/>
          <w:color w:val="000000" w:themeColor="text1"/>
          <w:sz w:val="24"/>
          <w:szCs w:val="24"/>
          <w:lang w:eastAsia="pl-PL"/>
        </w:rPr>
        <w:t xml:space="preserve">ranicza </w:t>
      </w:r>
      <w:r w:rsidR="004B56B7" w:rsidRPr="004E09C1">
        <w:rPr>
          <w:rFonts w:ascii="Times New Roman" w:eastAsia="Times New Roman" w:hAnsi="Times New Roman" w:cs="Times New Roman"/>
          <w:color w:val="000000" w:themeColor="text1"/>
          <w:sz w:val="24"/>
          <w:szCs w:val="24"/>
          <w:lang w:eastAsia="pl-PL"/>
        </w:rPr>
        <w:t>konkurencyjność</w:t>
      </w:r>
      <w:r w:rsidRPr="004E09C1">
        <w:rPr>
          <w:rFonts w:ascii="Times New Roman" w:eastAsia="Times New Roman" w:hAnsi="Times New Roman" w:cs="Times New Roman"/>
          <w:color w:val="000000" w:themeColor="text1"/>
          <w:sz w:val="24"/>
          <w:szCs w:val="24"/>
          <w:lang w:eastAsia="pl-PL"/>
        </w:rPr>
        <w:t xml:space="preserve"> i powoduje również znaczne obciążenie samego zawieszenia ze względu na masę kołpaka.</w:t>
      </w:r>
    </w:p>
    <w:p w:rsidR="00253320" w:rsidRPr="004E09C1" w:rsidRDefault="00253320" w:rsidP="004E09C1">
      <w:pPr>
        <w:spacing w:line="276" w:lineRule="auto"/>
        <w:jc w:val="both"/>
        <w:rPr>
          <w:rFonts w:ascii="Times New Roman" w:eastAsia="Times New Roman" w:hAnsi="Times New Roman" w:cs="Times New Roman"/>
          <w:b/>
          <w:color w:val="000000" w:themeColor="text1"/>
          <w:sz w:val="24"/>
          <w:szCs w:val="24"/>
          <w:lang w:eastAsia="pl-PL"/>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253320" w:rsidRPr="004E09C1" w:rsidRDefault="00253320" w:rsidP="004E09C1">
      <w:pPr>
        <w:spacing w:line="276" w:lineRule="auto"/>
        <w:jc w:val="both"/>
        <w:rPr>
          <w:rFonts w:ascii="Times New Roman" w:hAnsi="Times New Roman" w:cs="Times New Roman"/>
          <w:color w:val="000000" w:themeColor="text1"/>
          <w:sz w:val="24"/>
          <w:szCs w:val="24"/>
        </w:rPr>
      </w:pPr>
      <w:r w:rsidRPr="004E09C1">
        <w:rPr>
          <w:rFonts w:ascii="Times New Roman" w:eastAsia="Times New Roman" w:hAnsi="Times New Roman" w:cs="Times New Roman"/>
          <w:b/>
          <w:color w:val="000000" w:themeColor="text1"/>
          <w:sz w:val="24"/>
          <w:szCs w:val="24"/>
          <w:lang w:eastAsia="pl-PL"/>
        </w:rPr>
        <w:t>Pytanie 14</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Czy zamawiający dopuści do postepowania nowoczesny cyfrowy aparat RTG w którym czytelny wyświetlacz danych na kołpak</w:t>
      </w:r>
      <w:r w:rsidR="00CA2054">
        <w:rPr>
          <w:rFonts w:ascii="Times New Roman" w:eastAsia="Times New Roman" w:hAnsi="Times New Roman" w:cs="Times New Roman"/>
          <w:color w:val="000000" w:themeColor="text1"/>
          <w:sz w:val="24"/>
          <w:szCs w:val="24"/>
          <w:lang w:eastAsia="pl-PL"/>
        </w:rPr>
        <w:t>u będzie miał wielkość 8,4 cala</w:t>
      </w:r>
      <w:r w:rsidRPr="004E09C1">
        <w:rPr>
          <w:rFonts w:ascii="Times New Roman" w:eastAsia="Times New Roman" w:hAnsi="Times New Roman" w:cs="Times New Roman"/>
          <w:color w:val="000000" w:themeColor="text1"/>
          <w:sz w:val="24"/>
          <w:szCs w:val="24"/>
          <w:lang w:eastAsia="pl-PL"/>
        </w:rPr>
        <w:t xml:space="preserve">? Wielkość wyświetlacza jest wystarczająca do pełnego wykorzystania funkcjonalności aparatu ze względu na wykonywanie zdjęć przez technika w sterowni </w:t>
      </w:r>
      <w:r w:rsidR="00CA2054" w:rsidRPr="004E09C1">
        <w:rPr>
          <w:rFonts w:ascii="Times New Roman" w:eastAsia="Times New Roman" w:hAnsi="Times New Roman" w:cs="Times New Roman"/>
          <w:color w:val="000000" w:themeColor="text1"/>
          <w:sz w:val="24"/>
          <w:szCs w:val="24"/>
          <w:lang w:eastAsia="pl-PL"/>
        </w:rPr>
        <w:t>aparatu,</w:t>
      </w:r>
      <w:r w:rsidRPr="004E09C1">
        <w:rPr>
          <w:rFonts w:ascii="Times New Roman" w:eastAsia="Times New Roman" w:hAnsi="Times New Roman" w:cs="Times New Roman"/>
          <w:color w:val="000000" w:themeColor="text1"/>
          <w:sz w:val="24"/>
          <w:szCs w:val="24"/>
          <w:lang w:eastAsia="pl-PL"/>
        </w:rPr>
        <w:t xml:space="preserve"> gdzie jest duży monitor min. 21 cali który steruje w pełni aparatem.</w:t>
      </w:r>
    </w:p>
    <w:p w:rsidR="00571EE1" w:rsidRPr="004E09C1" w:rsidRDefault="00571EE1" w:rsidP="004E09C1">
      <w:pPr>
        <w:pStyle w:val="Akapitzlist"/>
        <w:numPr>
          <w:ilvl w:val="0"/>
          <w:numId w:val="1"/>
        </w:numPr>
        <w:spacing w:line="276" w:lineRule="auto"/>
        <w:jc w:val="both"/>
        <w:rPr>
          <w:color w:val="000000" w:themeColor="text1"/>
        </w:rPr>
      </w:pPr>
      <w:r w:rsidRPr="004E09C1">
        <w:rPr>
          <w:color w:val="000000" w:themeColor="text1"/>
        </w:rPr>
        <w:t xml:space="preserve">Czy zamawiający nie dopuścił się omyłki w tym </w:t>
      </w:r>
      <w:r w:rsidR="00CA2054" w:rsidRPr="004E09C1">
        <w:rPr>
          <w:color w:val="000000" w:themeColor="text1"/>
        </w:rPr>
        <w:t>pytaniu?</w:t>
      </w:r>
      <w:r w:rsidRPr="004E09C1">
        <w:rPr>
          <w:color w:val="000000" w:themeColor="text1"/>
        </w:rPr>
        <w:t xml:space="preserve">  czy nie powinno ono brzmieć nie ruchom</w:t>
      </w:r>
      <w:r w:rsidR="00CA2054">
        <w:rPr>
          <w:color w:val="000000" w:themeColor="text1"/>
        </w:rPr>
        <w:t xml:space="preserve">a kratka </w:t>
      </w:r>
      <w:proofErr w:type="spellStart"/>
      <w:r w:rsidR="00CA2054">
        <w:rPr>
          <w:color w:val="000000" w:themeColor="text1"/>
        </w:rPr>
        <w:t>przeciwrozproszeniowa</w:t>
      </w:r>
      <w:proofErr w:type="spellEnd"/>
      <w:r w:rsidR="00CA2054">
        <w:rPr>
          <w:color w:val="000000" w:themeColor="text1"/>
        </w:rPr>
        <w:t xml:space="preserve"> </w:t>
      </w:r>
      <w:r w:rsidRPr="004E09C1">
        <w:rPr>
          <w:color w:val="000000" w:themeColor="text1"/>
        </w:rPr>
        <w:t>?</w:t>
      </w:r>
    </w:p>
    <w:p w:rsidR="00571EE1" w:rsidRPr="004E09C1" w:rsidRDefault="00571EE1" w:rsidP="004E09C1">
      <w:pPr>
        <w:pStyle w:val="Akapitzlist"/>
        <w:spacing w:line="276" w:lineRule="auto"/>
        <w:jc w:val="both"/>
        <w:rPr>
          <w:color w:val="000000" w:themeColor="text1"/>
        </w:rPr>
      </w:pPr>
      <w:r w:rsidRPr="004E09C1">
        <w:rPr>
          <w:color w:val="000000" w:themeColor="text1"/>
        </w:rPr>
        <w:t xml:space="preserve">Większość nowych systemów cyfrowych </w:t>
      </w:r>
      <w:proofErr w:type="spellStart"/>
      <w:r w:rsidRPr="004E09C1">
        <w:rPr>
          <w:color w:val="000000" w:themeColor="text1"/>
        </w:rPr>
        <w:t>rtg</w:t>
      </w:r>
      <w:proofErr w:type="spellEnd"/>
      <w:r w:rsidRPr="004E09C1">
        <w:rPr>
          <w:color w:val="000000" w:themeColor="text1"/>
        </w:rPr>
        <w:t xml:space="preserve"> jest oferowana bez ruchomej kratki przeciw rozproszeniowej wynika to z montażu kratek o większej ilości linii co wyeliminowało problem z napędem kratki i jej synchronizacji z ekspozycją co skróciło czas przygotowania do ekspozycji. – dotyczy punktu 52</w:t>
      </w:r>
    </w:p>
    <w:p w:rsidR="00253320" w:rsidRPr="004E09C1" w:rsidRDefault="00253320"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253320" w:rsidRPr="004E09C1" w:rsidRDefault="00253320" w:rsidP="004E09C1">
      <w:pPr>
        <w:spacing w:line="276" w:lineRule="auto"/>
        <w:jc w:val="both"/>
        <w:rPr>
          <w:rFonts w:ascii="Times New Roman" w:hAnsi="Times New Roman" w:cs="Times New Roman"/>
          <w:color w:val="000000" w:themeColor="text1"/>
          <w:sz w:val="24"/>
          <w:szCs w:val="24"/>
        </w:rPr>
      </w:pPr>
    </w:p>
    <w:p w:rsidR="00253320" w:rsidRPr="004E09C1" w:rsidRDefault="00253320"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15</w:t>
      </w:r>
    </w:p>
    <w:p w:rsidR="00571EE1" w:rsidRPr="004E09C1" w:rsidRDefault="00571EE1"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Czy zamawiający zrezygnuje z</w:t>
      </w:r>
      <w:r w:rsidR="00C15005">
        <w:rPr>
          <w:rFonts w:ascii="Times New Roman" w:hAnsi="Times New Roman" w:cs="Times New Roman"/>
          <w:color w:val="000000" w:themeColor="text1"/>
          <w:sz w:val="24"/>
          <w:szCs w:val="24"/>
        </w:rPr>
        <w:t>e</w:t>
      </w:r>
      <w:r w:rsidRPr="004E09C1">
        <w:rPr>
          <w:rFonts w:ascii="Times New Roman" w:hAnsi="Times New Roman" w:cs="Times New Roman"/>
          <w:color w:val="000000" w:themeColor="text1"/>
          <w:sz w:val="24"/>
          <w:szCs w:val="24"/>
        </w:rPr>
        <w:t xml:space="preserve"> zmotoryzowanego ruchu kolumny ze statywem wzdłuż </w:t>
      </w:r>
      <w:r w:rsidR="00C15005" w:rsidRPr="004E09C1">
        <w:rPr>
          <w:rFonts w:ascii="Times New Roman" w:hAnsi="Times New Roman" w:cs="Times New Roman"/>
          <w:color w:val="000000" w:themeColor="text1"/>
          <w:sz w:val="24"/>
          <w:szCs w:val="24"/>
        </w:rPr>
        <w:t>stołu?</w:t>
      </w:r>
      <w:r w:rsidRPr="004E09C1">
        <w:rPr>
          <w:rFonts w:ascii="Times New Roman" w:hAnsi="Times New Roman" w:cs="Times New Roman"/>
          <w:color w:val="000000" w:themeColor="text1"/>
          <w:sz w:val="24"/>
          <w:szCs w:val="24"/>
        </w:rPr>
        <w:t xml:space="preserve"> takie rozwiązanie charakteryzuje aparat Philips </w:t>
      </w:r>
      <w:proofErr w:type="spellStart"/>
      <w:r w:rsidRPr="004E09C1">
        <w:rPr>
          <w:rFonts w:ascii="Times New Roman" w:hAnsi="Times New Roman" w:cs="Times New Roman"/>
          <w:color w:val="000000" w:themeColor="text1"/>
          <w:sz w:val="24"/>
          <w:szCs w:val="24"/>
        </w:rPr>
        <w:t>DigitalDiagnost</w:t>
      </w:r>
      <w:proofErr w:type="spellEnd"/>
      <w:r w:rsidRPr="004E09C1">
        <w:rPr>
          <w:rFonts w:ascii="Times New Roman" w:hAnsi="Times New Roman" w:cs="Times New Roman"/>
          <w:color w:val="000000" w:themeColor="text1"/>
          <w:sz w:val="24"/>
          <w:szCs w:val="24"/>
        </w:rPr>
        <w:t xml:space="preserve"> 4.1 i ogranicza konkurencyjność.</w:t>
      </w:r>
    </w:p>
    <w:p w:rsidR="00253320" w:rsidRPr="004E09C1" w:rsidRDefault="00253320" w:rsidP="004E09C1">
      <w:pPr>
        <w:spacing w:line="276" w:lineRule="auto"/>
        <w:jc w:val="both"/>
        <w:rPr>
          <w:rFonts w:ascii="Times New Roman" w:hAnsi="Times New Roman" w:cs="Times New Roman"/>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4304A" w:rsidRDefault="0054304A" w:rsidP="004E09C1">
      <w:pPr>
        <w:spacing w:line="276" w:lineRule="auto"/>
        <w:jc w:val="both"/>
        <w:rPr>
          <w:rFonts w:ascii="Times New Roman" w:hAnsi="Times New Roman" w:cs="Times New Roman"/>
          <w:b/>
          <w:color w:val="000000" w:themeColor="text1"/>
          <w:sz w:val="24"/>
          <w:szCs w:val="24"/>
        </w:rPr>
      </w:pPr>
    </w:p>
    <w:p w:rsidR="00253320" w:rsidRPr="004E09C1" w:rsidRDefault="00253320"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16</w:t>
      </w:r>
    </w:p>
    <w:p w:rsidR="00571EE1" w:rsidRPr="004E09C1" w:rsidRDefault="00571EE1"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 xml:space="preserve">Czy zamawiający nie dopuścił się omyłki w tym </w:t>
      </w:r>
      <w:r w:rsidR="00C15005" w:rsidRPr="004E09C1">
        <w:rPr>
          <w:rFonts w:ascii="Times New Roman" w:hAnsi="Times New Roman" w:cs="Times New Roman"/>
          <w:color w:val="000000" w:themeColor="text1"/>
          <w:sz w:val="24"/>
          <w:szCs w:val="24"/>
        </w:rPr>
        <w:t>pytaniu?</w:t>
      </w:r>
      <w:r w:rsidRPr="004E09C1">
        <w:rPr>
          <w:rFonts w:ascii="Times New Roman" w:hAnsi="Times New Roman" w:cs="Times New Roman"/>
          <w:color w:val="000000" w:themeColor="text1"/>
          <w:sz w:val="24"/>
          <w:szCs w:val="24"/>
        </w:rPr>
        <w:t xml:space="preserve">  czy nie powinno ono brzmieć nie rucho</w:t>
      </w:r>
      <w:r w:rsidR="00253320" w:rsidRPr="004E09C1">
        <w:rPr>
          <w:rFonts w:ascii="Times New Roman" w:hAnsi="Times New Roman" w:cs="Times New Roman"/>
          <w:color w:val="000000" w:themeColor="text1"/>
          <w:sz w:val="24"/>
          <w:szCs w:val="24"/>
        </w:rPr>
        <w:t xml:space="preserve">ma kratka </w:t>
      </w:r>
      <w:proofErr w:type="spellStart"/>
      <w:r w:rsidR="00253320" w:rsidRPr="004E09C1">
        <w:rPr>
          <w:rFonts w:ascii="Times New Roman" w:hAnsi="Times New Roman" w:cs="Times New Roman"/>
          <w:color w:val="000000" w:themeColor="text1"/>
          <w:sz w:val="24"/>
          <w:szCs w:val="24"/>
        </w:rPr>
        <w:t>przeciwrozproszeniowa</w:t>
      </w:r>
      <w:proofErr w:type="spellEnd"/>
      <w:r w:rsidRPr="004E09C1">
        <w:rPr>
          <w:rFonts w:ascii="Times New Roman" w:hAnsi="Times New Roman" w:cs="Times New Roman"/>
          <w:color w:val="000000" w:themeColor="text1"/>
          <w:sz w:val="24"/>
          <w:szCs w:val="24"/>
        </w:rPr>
        <w:t>?</w:t>
      </w:r>
      <w:r w:rsidR="00253320" w:rsidRPr="004E09C1">
        <w:rPr>
          <w:rFonts w:ascii="Times New Roman" w:hAnsi="Times New Roman" w:cs="Times New Roman"/>
          <w:color w:val="000000" w:themeColor="text1"/>
          <w:sz w:val="24"/>
          <w:szCs w:val="24"/>
        </w:rPr>
        <w:t xml:space="preserve"> </w:t>
      </w:r>
      <w:r w:rsidRPr="004E09C1">
        <w:rPr>
          <w:rFonts w:ascii="Times New Roman" w:hAnsi="Times New Roman" w:cs="Times New Roman"/>
          <w:color w:val="000000" w:themeColor="text1"/>
          <w:sz w:val="24"/>
          <w:szCs w:val="24"/>
        </w:rPr>
        <w:t xml:space="preserve">Większość nowych systemów cyfrowych </w:t>
      </w:r>
      <w:proofErr w:type="spellStart"/>
      <w:r w:rsidRPr="004E09C1">
        <w:rPr>
          <w:rFonts w:ascii="Times New Roman" w:hAnsi="Times New Roman" w:cs="Times New Roman"/>
          <w:color w:val="000000" w:themeColor="text1"/>
          <w:sz w:val="24"/>
          <w:szCs w:val="24"/>
        </w:rPr>
        <w:t>rtg</w:t>
      </w:r>
      <w:proofErr w:type="spellEnd"/>
      <w:r w:rsidRPr="004E09C1">
        <w:rPr>
          <w:rFonts w:ascii="Times New Roman" w:hAnsi="Times New Roman" w:cs="Times New Roman"/>
          <w:color w:val="000000" w:themeColor="text1"/>
          <w:sz w:val="24"/>
          <w:szCs w:val="24"/>
        </w:rPr>
        <w:t xml:space="preserve"> jest oferowana bez ruchomej kratki przeciw rozproszeniowej wynika to z montażu kratek o większej ilości linii co wyeliminowało problem z napędem kratki i jej synchronizacji z ekspozycja co skróciło czas przygotowania do ekspozycji. – dotyczy punktu 65</w:t>
      </w:r>
    </w:p>
    <w:p w:rsidR="00253320" w:rsidRPr="004E09C1" w:rsidRDefault="00253320" w:rsidP="004E09C1">
      <w:pPr>
        <w:spacing w:line="276" w:lineRule="auto"/>
        <w:jc w:val="both"/>
        <w:rPr>
          <w:rFonts w:ascii="Times New Roman" w:hAnsi="Times New Roman" w:cs="Times New Roman"/>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4304A" w:rsidRDefault="0054304A" w:rsidP="004E09C1">
      <w:pPr>
        <w:spacing w:line="276" w:lineRule="auto"/>
        <w:jc w:val="both"/>
        <w:rPr>
          <w:rFonts w:ascii="Times New Roman" w:hAnsi="Times New Roman" w:cs="Times New Roman"/>
          <w:b/>
          <w:color w:val="000000" w:themeColor="text1"/>
          <w:sz w:val="24"/>
          <w:szCs w:val="24"/>
        </w:rPr>
      </w:pPr>
    </w:p>
    <w:p w:rsidR="00253320" w:rsidRPr="004E09C1" w:rsidRDefault="00253320"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17</w:t>
      </w:r>
    </w:p>
    <w:p w:rsidR="00571EE1" w:rsidRPr="004E09C1" w:rsidRDefault="00571EE1"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lastRenderedPageBreak/>
        <w:t xml:space="preserve">Czy zamawiający dopuści możliwość wprowadzania danych przy pomocy klawiatury i myszki bez ekranu </w:t>
      </w:r>
      <w:r w:rsidR="00C15005" w:rsidRPr="004E09C1">
        <w:rPr>
          <w:rFonts w:ascii="Times New Roman" w:hAnsi="Times New Roman" w:cs="Times New Roman"/>
          <w:color w:val="000000" w:themeColor="text1"/>
          <w:sz w:val="24"/>
          <w:szCs w:val="24"/>
        </w:rPr>
        <w:t>dotykowego?</w:t>
      </w:r>
      <w:r w:rsidRPr="004E09C1">
        <w:rPr>
          <w:rFonts w:ascii="Times New Roman" w:hAnsi="Times New Roman" w:cs="Times New Roman"/>
          <w:color w:val="000000" w:themeColor="text1"/>
          <w:sz w:val="24"/>
          <w:szCs w:val="24"/>
        </w:rPr>
        <w:t xml:space="preserve"> rozwiązanie takie jest powszechne i znacznie ułatwia wprowadzanie danych pacjenta.</w:t>
      </w:r>
    </w:p>
    <w:p w:rsidR="00253320" w:rsidRPr="004E09C1" w:rsidRDefault="00253320" w:rsidP="004E09C1">
      <w:pPr>
        <w:spacing w:line="276" w:lineRule="auto"/>
        <w:jc w:val="both"/>
        <w:rPr>
          <w:rFonts w:ascii="Times New Roman" w:hAnsi="Times New Roman" w:cs="Times New Roman"/>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4304A" w:rsidRDefault="0054304A" w:rsidP="004E09C1">
      <w:pPr>
        <w:spacing w:line="276" w:lineRule="auto"/>
        <w:jc w:val="both"/>
        <w:rPr>
          <w:rFonts w:ascii="Times New Roman" w:hAnsi="Times New Roman" w:cs="Times New Roman"/>
          <w:b/>
          <w:color w:val="000000" w:themeColor="text1"/>
          <w:sz w:val="24"/>
          <w:szCs w:val="24"/>
        </w:rPr>
      </w:pPr>
    </w:p>
    <w:p w:rsidR="00253320" w:rsidRPr="004E09C1" w:rsidRDefault="00253320"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18</w:t>
      </w:r>
    </w:p>
    <w:p w:rsidR="00571EE1" w:rsidRPr="004E09C1" w:rsidRDefault="00571EE1"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Czy zamawiający może udzielić informacji kto jest operatorem PACS /RIS w Państwa placówce?</w:t>
      </w:r>
    </w:p>
    <w:p w:rsidR="00571EE1" w:rsidRPr="00C15005" w:rsidRDefault="00253320" w:rsidP="004E09C1">
      <w:pPr>
        <w:spacing w:line="276" w:lineRule="auto"/>
        <w:jc w:val="both"/>
        <w:rPr>
          <w:rFonts w:ascii="Times New Roman" w:eastAsia="Times New Roman" w:hAnsi="Times New Roman" w:cs="Times New Roman"/>
          <w:b/>
          <w:color w:val="000000" w:themeColor="text1"/>
          <w:sz w:val="24"/>
          <w:szCs w:val="24"/>
          <w:lang w:eastAsia="pl-PL"/>
        </w:rPr>
      </w:pPr>
      <w:proofErr w:type="spellStart"/>
      <w:r w:rsidRPr="0054304A">
        <w:rPr>
          <w:rFonts w:ascii="Times New Roman" w:eastAsia="Times New Roman" w:hAnsi="Times New Roman" w:cs="Times New Roman"/>
          <w:b/>
          <w:color w:val="000000" w:themeColor="text1"/>
          <w:sz w:val="24"/>
          <w:szCs w:val="24"/>
          <w:lang w:eastAsia="pl-PL"/>
        </w:rPr>
        <w:t>Odp</w:t>
      </w:r>
      <w:proofErr w:type="spellEnd"/>
      <w:r w:rsidRPr="0054304A">
        <w:rPr>
          <w:rFonts w:ascii="Times New Roman" w:eastAsia="Times New Roman" w:hAnsi="Times New Roman" w:cs="Times New Roman"/>
          <w:b/>
          <w:color w:val="000000" w:themeColor="text1"/>
          <w:sz w:val="24"/>
          <w:szCs w:val="24"/>
          <w:lang w:eastAsia="pl-PL"/>
        </w:rPr>
        <w:t xml:space="preserve">: </w:t>
      </w:r>
      <w:r w:rsidR="00C15005" w:rsidRPr="00C15005">
        <w:rPr>
          <w:rFonts w:ascii="Times New Roman" w:eastAsia="Times New Roman" w:hAnsi="Times New Roman" w:cs="Times New Roman"/>
          <w:b/>
          <w:color w:val="000000" w:themeColor="text1"/>
          <w:sz w:val="24"/>
          <w:szCs w:val="24"/>
          <w:lang w:eastAsia="pl-PL"/>
        </w:rPr>
        <w:t>Operatorem systemu RIS/PACS jest firma PIXEL Technology</w:t>
      </w:r>
    </w:p>
    <w:p w:rsidR="00BE7632" w:rsidRPr="004E09C1" w:rsidRDefault="00BE7632" w:rsidP="004E09C1">
      <w:pPr>
        <w:spacing w:line="276" w:lineRule="auto"/>
        <w:jc w:val="both"/>
        <w:rPr>
          <w:rFonts w:ascii="Times New Roman" w:eastAsia="Times New Roman" w:hAnsi="Times New Roman" w:cs="Times New Roman"/>
          <w:b/>
          <w:color w:val="000000" w:themeColor="text1"/>
          <w:sz w:val="24"/>
          <w:szCs w:val="24"/>
          <w:lang w:eastAsia="pl-PL"/>
        </w:rPr>
      </w:pPr>
    </w:p>
    <w:p w:rsidR="004E09C1" w:rsidRPr="004E09C1" w:rsidRDefault="00BE7632" w:rsidP="00F937F2">
      <w:pPr>
        <w:spacing w:line="276" w:lineRule="auto"/>
        <w:jc w:val="both"/>
        <w:rPr>
          <w:rFonts w:ascii="Times New Roman" w:hAnsi="Times New Roman" w:cs="Times New Roman"/>
          <w:color w:val="000000" w:themeColor="text1"/>
          <w:sz w:val="24"/>
          <w:szCs w:val="24"/>
        </w:rPr>
      </w:pPr>
      <w:r w:rsidRPr="004E09C1">
        <w:rPr>
          <w:rFonts w:ascii="Times New Roman" w:eastAsia="Times New Roman" w:hAnsi="Times New Roman" w:cs="Times New Roman"/>
          <w:b/>
          <w:color w:val="000000" w:themeColor="text1"/>
          <w:sz w:val="24"/>
          <w:szCs w:val="24"/>
          <w:lang w:eastAsia="pl-PL"/>
        </w:rPr>
        <w:t>Pytanie 19</w:t>
      </w:r>
      <w:r w:rsidR="00F937F2">
        <w:rPr>
          <w:rFonts w:ascii="Times New Roman" w:eastAsia="Times New Roman" w:hAnsi="Times New Roman" w:cs="Times New Roman"/>
          <w:b/>
          <w:color w:val="000000" w:themeColor="text1"/>
          <w:sz w:val="24"/>
          <w:szCs w:val="24"/>
          <w:lang w:eastAsia="pl-PL"/>
        </w:rPr>
        <w:t xml:space="preserve">  </w:t>
      </w:r>
      <w:r w:rsidR="004E09C1" w:rsidRPr="004E09C1">
        <w:rPr>
          <w:rFonts w:ascii="Times New Roman" w:hAnsi="Times New Roman" w:cs="Times New Roman"/>
          <w:b/>
          <w:bCs/>
          <w:color w:val="000000" w:themeColor="text1"/>
          <w:sz w:val="24"/>
          <w:szCs w:val="24"/>
        </w:rPr>
        <w:t xml:space="preserve">Dotyczy pkt. 6, 28, 29 </w:t>
      </w:r>
    </w:p>
    <w:p w:rsidR="004E09C1" w:rsidRPr="004E09C1" w:rsidRDefault="004E09C1" w:rsidP="00F937F2">
      <w:pPr>
        <w:pStyle w:val="Default"/>
        <w:spacing w:line="276" w:lineRule="auto"/>
        <w:jc w:val="both"/>
        <w:rPr>
          <w:color w:val="000000" w:themeColor="text1"/>
        </w:rPr>
      </w:pPr>
      <w:r w:rsidRPr="004E09C1">
        <w:rPr>
          <w:color w:val="000000" w:themeColor="text1"/>
        </w:rPr>
        <w:t xml:space="preserve">Prosimy o wyjaśnienie czy w w/w punktach nastąpiła oczywista omyłka pisarska i zamiast za odpowiedź TAK Zamawiający chciał przyznać 2 pkt. zamiast 20 pkt. </w:t>
      </w:r>
    </w:p>
    <w:p w:rsidR="004E09C1" w:rsidRPr="004E09C1" w:rsidRDefault="004E09C1" w:rsidP="00F937F2">
      <w:pPr>
        <w:pStyle w:val="Default"/>
        <w:spacing w:line="276" w:lineRule="auto"/>
        <w:jc w:val="both"/>
        <w:rPr>
          <w:color w:val="000000" w:themeColor="text1"/>
        </w:rPr>
      </w:pPr>
      <w:r w:rsidRPr="004E09C1">
        <w:rPr>
          <w:color w:val="000000" w:themeColor="text1"/>
        </w:rPr>
        <w:t>Przyznana punktacja w rażący sposób wypacza ocenę techniczną przyznając nadzwyczajnie wysoką punktację za cechy nie mające znaczenia merytorycznego. Cechy punktowane obecnie 20 pkt. są cechami standardowymi, które powinny być bezwzględnie wymagane. Aktualna punktacja w pakiecie nr 1 powoduje, że Wykonawcy otrzymują więcej (60 pkt) za trzy nieważne cechy niż za wszystkie inne istotne parametry i funkcjonalności, którym przyznawana jest punktacja o</w:t>
      </w:r>
      <w:r w:rsidR="00C15005">
        <w:rPr>
          <w:color w:val="000000" w:themeColor="text1"/>
        </w:rPr>
        <w:t>d</w:t>
      </w:r>
      <w:r w:rsidRPr="004E09C1">
        <w:rPr>
          <w:color w:val="000000" w:themeColor="text1"/>
        </w:rPr>
        <w:t xml:space="preserve"> 1 do 10 pkt. </w:t>
      </w:r>
    </w:p>
    <w:p w:rsidR="004E09C1" w:rsidRPr="004E09C1" w:rsidRDefault="004E09C1" w:rsidP="00F937F2">
      <w:pPr>
        <w:pStyle w:val="Default"/>
        <w:spacing w:line="276" w:lineRule="auto"/>
        <w:jc w:val="both"/>
        <w:rPr>
          <w:color w:val="000000" w:themeColor="text1"/>
        </w:rPr>
      </w:pPr>
      <w:r w:rsidRPr="004E09C1">
        <w:rPr>
          <w:color w:val="000000" w:themeColor="text1"/>
        </w:rPr>
        <w:t xml:space="preserve">Prosimy o korektę tego absurdu </w:t>
      </w:r>
      <w:r w:rsidR="00C15005" w:rsidRPr="004E09C1">
        <w:rPr>
          <w:color w:val="000000" w:themeColor="text1"/>
        </w:rPr>
        <w:t>merytorycznego,</w:t>
      </w:r>
      <w:r w:rsidRPr="004E09C1">
        <w:rPr>
          <w:color w:val="000000" w:themeColor="text1"/>
        </w:rPr>
        <w:t xml:space="preserve"> gdyż w przeciwnym wypadku postępowanie nie będzie prowadzone z zachowaniem zasad uczciwej konkurencji oraz rzetelności merytorycznej. </w:t>
      </w:r>
    </w:p>
    <w:p w:rsidR="00F937F2" w:rsidRDefault="00F937F2" w:rsidP="004E09C1">
      <w:pPr>
        <w:pStyle w:val="Default"/>
        <w:spacing w:line="276" w:lineRule="auto"/>
        <w:rPr>
          <w:color w:val="000000" w:themeColor="text1"/>
        </w:rPr>
      </w:pPr>
      <w:proofErr w:type="spellStart"/>
      <w:r w:rsidRPr="004E09C1">
        <w:rPr>
          <w:b/>
          <w:bCs/>
          <w:color w:val="000000" w:themeColor="text1"/>
        </w:rPr>
        <w:t>Odp</w:t>
      </w:r>
      <w:proofErr w:type="spellEnd"/>
      <w:r w:rsidRPr="004E09C1">
        <w:rPr>
          <w:b/>
          <w:bCs/>
          <w:color w:val="000000" w:themeColor="text1"/>
        </w:rPr>
        <w:t>: Zamawiający podtrzymuje zapisy SIWZ i nie wyraża zgody na zaproponowane zmiany</w:t>
      </w:r>
    </w:p>
    <w:p w:rsidR="00F937F2" w:rsidRDefault="00F937F2" w:rsidP="004E09C1">
      <w:pPr>
        <w:pStyle w:val="Default"/>
        <w:spacing w:line="276" w:lineRule="auto"/>
        <w:rPr>
          <w:b/>
          <w:color w:val="000000" w:themeColor="text1"/>
        </w:rPr>
      </w:pPr>
    </w:p>
    <w:p w:rsidR="004E09C1" w:rsidRPr="004E09C1" w:rsidRDefault="00F937F2" w:rsidP="004E09C1">
      <w:pPr>
        <w:pStyle w:val="Default"/>
        <w:spacing w:line="276" w:lineRule="auto"/>
        <w:rPr>
          <w:color w:val="000000" w:themeColor="text1"/>
        </w:rPr>
      </w:pPr>
      <w:r w:rsidRPr="00F937F2">
        <w:rPr>
          <w:b/>
          <w:color w:val="000000" w:themeColor="text1"/>
        </w:rPr>
        <w:t>Pytanie 20</w:t>
      </w:r>
      <w:r w:rsidR="004E09C1" w:rsidRPr="00F937F2">
        <w:rPr>
          <w:b/>
          <w:color w:val="000000" w:themeColor="text1"/>
        </w:rPr>
        <w:t xml:space="preserve"> </w:t>
      </w:r>
      <w:r w:rsidR="00D8658A">
        <w:rPr>
          <w:b/>
          <w:bCs/>
          <w:color w:val="000000" w:themeColor="text1"/>
        </w:rPr>
        <w:t xml:space="preserve">Dotyczy pkt. 11 </w:t>
      </w:r>
    </w:p>
    <w:p w:rsidR="004E09C1" w:rsidRPr="004E09C1" w:rsidRDefault="004E09C1" w:rsidP="00D8658A">
      <w:pPr>
        <w:pStyle w:val="Default"/>
        <w:spacing w:line="276" w:lineRule="auto"/>
        <w:jc w:val="both"/>
        <w:rPr>
          <w:color w:val="000000" w:themeColor="text1"/>
        </w:rPr>
      </w:pPr>
      <w:r w:rsidRPr="004E09C1">
        <w:rPr>
          <w:color w:val="000000" w:themeColor="text1"/>
        </w:rPr>
        <w:t xml:space="preserve">Czy Zamawiający wprowadzi dodatkową punktację dla aparatów posiadających zakres ruchu pionowego układu lampy RTG ≥ 165 cm. </w:t>
      </w:r>
    </w:p>
    <w:p w:rsidR="004E09C1" w:rsidRDefault="004E09C1" w:rsidP="00D8658A">
      <w:pPr>
        <w:pStyle w:val="Default"/>
        <w:spacing w:line="276" w:lineRule="auto"/>
        <w:jc w:val="both"/>
        <w:rPr>
          <w:color w:val="000000" w:themeColor="text1"/>
        </w:rPr>
      </w:pPr>
      <w:r w:rsidRPr="004E09C1">
        <w:rPr>
          <w:color w:val="000000" w:themeColor="text1"/>
        </w:rPr>
        <w:t xml:space="preserve">Jest to ważny parametr umożliwiający wykonywanie badań od samej podłogi na statywie płucnym oraz klatki piersiowej w pozycji leżącej na stole kostnym z odległości diagnostycznej zgodnie z procederami NFZ. </w:t>
      </w:r>
    </w:p>
    <w:p w:rsidR="00D8658A" w:rsidRDefault="00D8658A" w:rsidP="00D8658A">
      <w:pPr>
        <w:pStyle w:val="Default"/>
        <w:spacing w:line="276" w:lineRule="auto"/>
        <w:jc w:val="both"/>
        <w:rPr>
          <w:b/>
          <w:bCs/>
          <w:color w:val="000000" w:themeColor="text1"/>
        </w:rPr>
      </w:pPr>
      <w:proofErr w:type="spellStart"/>
      <w:r w:rsidRPr="004E09C1">
        <w:rPr>
          <w:b/>
          <w:bCs/>
          <w:color w:val="000000" w:themeColor="text1"/>
        </w:rPr>
        <w:t>Odp</w:t>
      </w:r>
      <w:proofErr w:type="spellEnd"/>
      <w:r w:rsidRPr="004E09C1">
        <w:rPr>
          <w:b/>
          <w:bCs/>
          <w:color w:val="000000" w:themeColor="text1"/>
        </w:rPr>
        <w:t>: Zamawiający podtrzymuje zapisy SIWZ i nie wyraża zgody na zaproponowane zmiany</w:t>
      </w:r>
    </w:p>
    <w:p w:rsidR="00D8658A" w:rsidRPr="00D8658A" w:rsidRDefault="00D8658A" w:rsidP="00D8658A">
      <w:pPr>
        <w:pStyle w:val="Default"/>
        <w:spacing w:line="276" w:lineRule="auto"/>
        <w:jc w:val="both"/>
        <w:rPr>
          <w:b/>
          <w:color w:val="000000" w:themeColor="text1"/>
        </w:rPr>
      </w:pPr>
    </w:p>
    <w:p w:rsidR="004E09C1" w:rsidRPr="004E09C1" w:rsidRDefault="00D8658A" w:rsidP="004E09C1">
      <w:pPr>
        <w:pStyle w:val="Default"/>
        <w:spacing w:line="276" w:lineRule="auto"/>
        <w:rPr>
          <w:color w:val="000000" w:themeColor="text1"/>
        </w:rPr>
      </w:pPr>
      <w:r>
        <w:rPr>
          <w:b/>
          <w:color w:val="000000" w:themeColor="text1"/>
        </w:rPr>
        <w:t>Pytanie nr 21</w:t>
      </w:r>
      <w:r w:rsidR="004E09C1" w:rsidRPr="00D8658A">
        <w:rPr>
          <w:b/>
          <w:color w:val="000000" w:themeColor="text1"/>
        </w:rPr>
        <w:t xml:space="preserve"> </w:t>
      </w:r>
      <w:r>
        <w:rPr>
          <w:b/>
          <w:color w:val="000000" w:themeColor="text1"/>
        </w:rPr>
        <w:t xml:space="preserve"> </w:t>
      </w:r>
      <w:r>
        <w:rPr>
          <w:b/>
          <w:bCs/>
          <w:color w:val="000000" w:themeColor="text1"/>
        </w:rPr>
        <w:t xml:space="preserve">Dotyczy pkt. 51 </w:t>
      </w:r>
    </w:p>
    <w:p w:rsidR="004E09C1" w:rsidRDefault="004E09C1"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 xml:space="preserve">Prosimy o potwierdzenie, że wymagana wartość obciążenia płyty pacjenta dotyczy pełnego zakresu ruchów stołu z ruchem pionowym włącznie. Operator pozycjonując pacjenta musi mieć jasno określą procedurę postępowania i wiedzieć, że przy wadze pacjenta X może go dowolnie pozycjonować na stole (ruch pływający blatu i ruch góra –dół). Konieczne jest wymaganie obciążalności stołu w dowolnej pozycji stołu włącznie z pełnym wartości merytorycznej a brak jego rzetelnej oceny może stanowić zagrożenie dla pacjentów </w:t>
      </w:r>
      <w:proofErr w:type="spellStart"/>
      <w:r w:rsidRPr="004E09C1">
        <w:rPr>
          <w:rFonts w:ascii="Times New Roman" w:hAnsi="Times New Roman" w:cs="Times New Roman"/>
          <w:color w:val="000000" w:themeColor="text1"/>
          <w:sz w:val="24"/>
          <w:szCs w:val="24"/>
        </w:rPr>
        <w:t>bariatrycznych</w:t>
      </w:r>
      <w:proofErr w:type="spellEnd"/>
      <w:r w:rsidRPr="004E09C1">
        <w:rPr>
          <w:rFonts w:ascii="Times New Roman" w:hAnsi="Times New Roman" w:cs="Times New Roman"/>
          <w:color w:val="000000" w:themeColor="text1"/>
          <w:sz w:val="24"/>
          <w:szCs w:val="24"/>
        </w:rPr>
        <w:t>, których populacja ciągle rośnie.</w:t>
      </w:r>
    </w:p>
    <w:p w:rsidR="00D8658A" w:rsidRPr="00C15005" w:rsidRDefault="00D8658A" w:rsidP="004E09C1">
      <w:pPr>
        <w:spacing w:line="276" w:lineRule="auto"/>
        <w:jc w:val="both"/>
        <w:rPr>
          <w:rFonts w:ascii="Times New Roman" w:hAnsi="Times New Roman" w:cs="Times New Roman"/>
          <w:b/>
          <w:color w:val="000000" w:themeColor="text1"/>
          <w:sz w:val="24"/>
          <w:szCs w:val="24"/>
        </w:rPr>
      </w:pPr>
      <w:proofErr w:type="spellStart"/>
      <w:r w:rsidRPr="0054304A">
        <w:rPr>
          <w:rFonts w:ascii="Times New Roman" w:hAnsi="Times New Roman" w:cs="Times New Roman"/>
          <w:b/>
          <w:color w:val="000000" w:themeColor="text1"/>
          <w:sz w:val="24"/>
          <w:szCs w:val="24"/>
        </w:rPr>
        <w:lastRenderedPageBreak/>
        <w:t>Odp</w:t>
      </w:r>
      <w:proofErr w:type="spellEnd"/>
      <w:r w:rsidRPr="0054304A">
        <w:rPr>
          <w:rFonts w:ascii="Times New Roman" w:hAnsi="Times New Roman" w:cs="Times New Roman"/>
          <w:b/>
          <w:color w:val="000000" w:themeColor="text1"/>
          <w:sz w:val="24"/>
          <w:szCs w:val="24"/>
        </w:rPr>
        <w:t>:</w:t>
      </w:r>
      <w:r w:rsidR="00057A18" w:rsidRPr="00C15005">
        <w:rPr>
          <w:rFonts w:ascii="Times New Roman" w:hAnsi="Times New Roman" w:cs="Times New Roman"/>
          <w:b/>
          <w:color w:val="000000" w:themeColor="text1"/>
          <w:sz w:val="24"/>
          <w:szCs w:val="24"/>
        </w:rPr>
        <w:t xml:space="preserve"> Zamawiający potwierdza</w:t>
      </w:r>
      <w:r w:rsidR="002A00C2" w:rsidRPr="00C15005">
        <w:rPr>
          <w:rFonts w:ascii="Times New Roman" w:hAnsi="Times New Roman" w:cs="Times New Roman"/>
          <w:b/>
          <w:color w:val="000000" w:themeColor="text1"/>
          <w:sz w:val="24"/>
          <w:szCs w:val="24"/>
        </w:rPr>
        <w:t>, że wymagana wartość obciążenia płyty pacjenta dotyczy pełnego zakresu ruchów stołu z ruchem pionowym włącznie</w:t>
      </w:r>
    </w:p>
    <w:p w:rsidR="004E09C1" w:rsidRDefault="004E09C1" w:rsidP="004E09C1">
      <w:pPr>
        <w:spacing w:line="276" w:lineRule="auto"/>
        <w:jc w:val="both"/>
        <w:rPr>
          <w:rFonts w:ascii="Times New Roman" w:eastAsia="Times New Roman" w:hAnsi="Times New Roman" w:cs="Times New Roman"/>
          <w:color w:val="000000" w:themeColor="text1"/>
          <w:sz w:val="24"/>
          <w:szCs w:val="24"/>
          <w:lang w:eastAsia="pl-PL"/>
        </w:rPr>
      </w:pPr>
    </w:p>
    <w:p w:rsidR="00BE7632" w:rsidRPr="004E09C1" w:rsidRDefault="00D8658A" w:rsidP="00D8658A">
      <w:pPr>
        <w:spacing w:line="276" w:lineRule="auto"/>
        <w:jc w:val="both"/>
        <w:rPr>
          <w:rFonts w:ascii="Times New Roman" w:hAnsi="Times New Roman" w:cs="Times New Roman"/>
          <w:color w:val="000000" w:themeColor="text1"/>
          <w:sz w:val="24"/>
          <w:szCs w:val="24"/>
        </w:rPr>
      </w:pPr>
      <w:r w:rsidRPr="00D8658A">
        <w:rPr>
          <w:rFonts w:ascii="Times New Roman" w:eastAsia="Times New Roman" w:hAnsi="Times New Roman" w:cs="Times New Roman"/>
          <w:b/>
          <w:color w:val="000000" w:themeColor="text1"/>
          <w:sz w:val="24"/>
          <w:szCs w:val="24"/>
          <w:lang w:eastAsia="pl-PL"/>
        </w:rPr>
        <w:t>Pytanie 22</w:t>
      </w:r>
      <w:r>
        <w:rPr>
          <w:rFonts w:ascii="Times New Roman" w:eastAsia="Times New Roman" w:hAnsi="Times New Roman" w:cs="Times New Roman"/>
          <w:color w:val="000000" w:themeColor="text1"/>
          <w:sz w:val="24"/>
          <w:szCs w:val="24"/>
          <w:lang w:eastAsia="pl-PL"/>
        </w:rPr>
        <w:t xml:space="preserve"> </w:t>
      </w:r>
      <w:r>
        <w:rPr>
          <w:rFonts w:ascii="Times New Roman" w:hAnsi="Times New Roman" w:cs="Times New Roman"/>
          <w:b/>
          <w:bCs/>
          <w:color w:val="000000" w:themeColor="text1"/>
          <w:sz w:val="24"/>
          <w:szCs w:val="24"/>
        </w:rPr>
        <w:t xml:space="preserve">Dotyczy pkt. 60/61 </w:t>
      </w:r>
    </w:p>
    <w:p w:rsidR="00BE7632" w:rsidRPr="004E09C1" w:rsidRDefault="00BE7632" w:rsidP="00D8658A">
      <w:pPr>
        <w:pStyle w:val="Default"/>
        <w:spacing w:line="276" w:lineRule="auto"/>
        <w:jc w:val="both"/>
        <w:rPr>
          <w:color w:val="000000" w:themeColor="text1"/>
        </w:rPr>
      </w:pPr>
      <w:r w:rsidRPr="004E09C1">
        <w:rPr>
          <w:color w:val="000000" w:themeColor="text1"/>
        </w:rPr>
        <w:t xml:space="preserve">Czy Zamawiający wprowadzi dodatkową punktację dla aparatów posiadających oprócz </w:t>
      </w:r>
      <w:r w:rsidR="00C15005" w:rsidRPr="004E09C1">
        <w:rPr>
          <w:color w:val="000000" w:themeColor="text1"/>
        </w:rPr>
        <w:t>panelu</w:t>
      </w:r>
      <w:r w:rsidRPr="004E09C1">
        <w:rPr>
          <w:color w:val="000000" w:themeColor="text1"/>
        </w:rPr>
        <w:t xml:space="preserve"> detekcyjnego wg osi pionowej statywu posiadają dodatkową oś obrotu </w:t>
      </w:r>
      <w:r w:rsidR="00C15005" w:rsidRPr="004E09C1">
        <w:rPr>
          <w:color w:val="000000" w:themeColor="text1"/>
        </w:rPr>
        <w:t>panelu</w:t>
      </w:r>
      <w:r w:rsidRPr="004E09C1">
        <w:rPr>
          <w:color w:val="000000" w:themeColor="text1"/>
        </w:rPr>
        <w:t xml:space="preserve"> detekcyjnego wg własnej osi pionowej? </w:t>
      </w:r>
    </w:p>
    <w:p w:rsidR="00BE7632" w:rsidRPr="004E09C1" w:rsidRDefault="00BE7632" w:rsidP="00D8658A">
      <w:pPr>
        <w:pStyle w:val="Default"/>
        <w:spacing w:line="276" w:lineRule="auto"/>
        <w:jc w:val="both"/>
        <w:rPr>
          <w:color w:val="000000" w:themeColor="text1"/>
        </w:rPr>
      </w:pPr>
      <w:r w:rsidRPr="004E09C1">
        <w:rPr>
          <w:color w:val="000000" w:themeColor="text1"/>
        </w:rPr>
        <w:t xml:space="preserve">Jest to ważna funkcjonalność ułatwiająca wykonywanie skomplikowanych badań </w:t>
      </w:r>
    </w:p>
    <w:p w:rsidR="00BE7632" w:rsidRPr="004E09C1" w:rsidRDefault="00D8658A" w:rsidP="00D8658A">
      <w:pPr>
        <w:pStyle w:val="Default"/>
        <w:spacing w:line="276" w:lineRule="auto"/>
        <w:jc w:val="both"/>
        <w:rPr>
          <w:b/>
          <w:bCs/>
          <w:color w:val="000000" w:themeColor="text1"/>
        </w:rPr>
      </w:pPr>
      <w:proofErr w:type="spellStart"/>
      <w:r w:rsidRPr="00D8658A">
        <w:rPr>
          <w:b/>
          <w:bCs/>
          <w:color w:val="000000" w:themeColor="text1"/>
        </w:rPr>
        <w:t>Odp</w:t>
      </w:r>
      <w:proofErr w:type="spellEnd"/>
      <w:r w:rsidRPr="00D8658A">
        <w:rPr>
          <w:b/>
          <w:bCs/>
          <w:color w:val="000000" w:themeColor="text1"/>
        </w:rPr>
        <w:t>: Zamawiający podtrzymuje zapisy SIWZ i nie wyraża zgody na zaproponowane zmiany</w:t>
      </w:r>
    </w:p>
    <w:p w:rsidR="00BE7632" w:rsidRDefault="00BE7632" w:rsidP="004E09C1">
      <w:pPr>
        <w:pStyle w:val="Default"/>
        <w:spacing w:line="276" w:lineRule="auto"/>
        <w:rPr>
          <w:b/>
          <w:bCs/>
          <w:color w:val="000000" w:themeColor="text1"/>
        </w:rPr>
      </w:pPr>
    </w:p>
    <w:p w:rsidR="00D8658A" w:rsidRDefault="00D8658A" w:rsidP="004E09C1">
      <w:pPr>
        <w:pStyle w:val="Default"/>
        <w:spacing w:line="276" w:lineRule="auto"/>
        <w:rPr>
          <w:b/>
          <w:bCs/>
          <w:color w:val="000000" w:themeColor="text1"/>
        </w:rPr>
      </w:pPr>
      <w:r>
        <w:rPr>
          <w:b/>
          <w:bCs/>
          <w:color w:val="000000" w:themeColor="text1"/>
        </w:rPr>
        <w:t xml:space="preserve">Pytanie 23 </w:t>
      </w:r>
      <w:r w:rsidR="00BE7632" w:rsidRPr="004E09C1">
        <w:rPr>
          <w:b/>
          <w:bCs/>
          <w:color w:val="000000" w:themeColor="text1"/>
        </w:rPr>
        <w:t xml:space="preserve">Dotyczy pkt. 67 </w:t>
      </w:r>
    </w:p>
    <w:p w:rsidR="00BE7632" w:rsidRDefault="00BE7632" w:rsidP="00D8658A">
      <w:pPr>
        <w:pStyle w:val="Default"/>
        <w:spacing w:line="276" w:lineRule="auto"/>
        <w:jc w:val="both"/>
        <w:rPr>
          <w:color w:val="000000" w:themeColor="text1"/>
        </w:rPr>
      </w:pPr>
      <w:r w:rsidRPr="004E09C1">
        <w:rPr>
          <w:color w:val="000000" w:themeColor="text1"/>
        </w:rPr>
        <w:t xml:space="preserve">Czy Zamawiający zgodzi się dodatkowo punktować rozwiązania lepsze. Maksymalna dopuszczalna masa obciążenia modułu detektora wpływ np. przy wykonywaniu badania kości piszczelowej lub udowej pacjentów na wózku Obciążenie może być większe niż wymagane 20kg. Prosimy o wprowadzenie punktacji: 5 punktów dla rozwiązań o maksymalna dopuszczalna masa obciążenia modułu detektora statywu w pozycji poziomej ≥ 30 kg (rozwiązanie o 50% lepsze od wymaganego). </w:t>
      </w:r>
    </w:p>
    <w:p w:rsidR="00D8658A" w:rsidRDefault="00D8658A" w:rsidP="004E09C1">
      <w:pPr>
        <w:pStyle w:val="Default"/>
        <w:spacing w:line="276" w:lineRule="auto"/>
        <w:rPr>
          <w:b/>
          <w:bCs/>
          <w:color w:val="000000" w:themeColor="text1"/>
        </w:rPr>
      </w:pPr>
      <w:proofErr w:type="spellStart"/>
      <w:r w:rsidRPr="004E09C1">
        <w:rPr>
          <w:b/>
          <w:bCs/>
          <w:color w:val="000000" w:themeColor="text1"/>
        </w:rPr>
        <w:t>Odp</w:t>
      </w:r>
      <w:proofErr w:type="spellEnd"/>
      <w:r w:rsidRPr="004E09C1">
        <w:rPr>
          <w:b/>
          <w:bCs/>
          <w:color w:val="000000" w:themeColor="text1"/>
        </w:rPr>
        <w:t>: Zamawiający podtrzymuje zapisy SIWZ i nie wyraża zgody na zaproponowane zmiany</w:t>
      </w:r>
    </w:p>
    <w:p w:rsidR="00D8658A" w:rsidRDefault="00D8658A" w:rsidP="004E09C1">
      <w:pPr>
        <w:pStyle w:val="Default"/>
        <w:spacing w:line="276" w:lineRule="auto"/>
        <w:rPr>
          <w:b/>
          <w:bCs/>
          <w:color w:val="000000" w:themeColor="text1"/>
        </w:rPr>
      </w:pPr>
    </w:p>
    <w:p w:rsidR="00D8658A" w:rsidRDefault="00D8658A" w:rsidP="004E09C1">
      <w:pPr>
        <w:pStyle w:val="Default"/>
        <w:spacing w:line="276" w:lineRule="auto"/>
        <w:rPr>
          <w:b/>
          <w:bCs/>
          <w:color w:val="000000" w:themeColor="text1"/>
        </w:rPr>
      </w:pPr>
      <w:r>
        <w:rPr>
          <w:b/>
          <w:bCs/>
          <w:color w:val="000000" w:themeColor="text1"/>
        </w:rPr>
        <w:t xml:space="preserve">Pytanie 24 </w:t>
      </w:r>
      <w:r w:rsidR="00BE7632" w:rsidRPr="004E09C1">
        <w:rPr>
          <w:b/>
          <w:bCs/>
          <w:color w:val="000000" w:themeColor="text1"/>
        </w:rPr>
        <w:t xml:space="preserve">Dotyczy pkt. 70 </w:t>
      </w:r>
    </w:p>
    <w:p w:rsidR="00BE7632" w:rsidRPr="004E09C1" w:rsidRDefault="00BE7632" w:rsidP="00D8658A">
      <w:pPr>
        <w:pStyle w:val="Default"/>
        <w:spacing w:line="276" w:lineRule="auto"/>
        <w:jc w:val="both"/>
        <w:rPr>
          <w:color w:val="000000" w:themeColor="text1"/>
        </w:rPr>
      </w:pPr>
      <w:r w:rsidRPr="004E09C1">
        <w:rPr>
          <w:color w:val="000000" w:themeColor="text1"/>
        </w:rPr>
        <w:t xml:space="preserve">Czy Zamawiający zrezygnuje z oceny obrazowania długich kości na stojąco w zakresie powyżej 120cm? </w:t>
      </w:r>
    </w:p>
    <w:p w:rsidR="00BE7632" w:rsidRDefault="00BE7632" w:rsidP="00D8658A">
      <w:pPr>
        <w:pStyle w:val="Default"/>
        <w:spacing w:line="276" w:lineRule="auto"/>
        <w:jc w:val="both"/>
        <w:rPr>
          <w:color w:val="000000" w:themeColor="text1"/>
        </w:rPr>
      </w:pPr>
      <w:r w:rsidRPr="004E09C1">
        <w:rPr>
          <w:color w:val="000000" w:themeColor="text1"/>
        </w:rPr>
        <w:t xml:space="preserve">Wprowadzona ocena nie posiada jakiegokolwiek uzasadnienia </w:t>
      </w:r>
      <w:r w:rsidR="00C15005" w:rsidRPr="004E09C1">
        <w:rPr>
          <w:color w:val="000000" w:themeColor="text1"/>
        </w:rPr>
        <w:t>merytorycznego,</w:t>
      </w:r>
      <w:r w:rsidRPr="004E09C1">
        <w:rPr>
          <w:color w:val="000000" w:themeColor="text1"/>
        </w:rPr>
        <w:t xml:space="preserve"> ponieważ nie wykonuje się badań kości długich ani kręgosłupów powyżej 120 cm. Ocena nierealnego parametru w sposób rażący narusza zasady merytorycznej o czym świadczy także niewspółmiernie duża wartość przyznawanej punktacji (10 pkt!). Dla lepszego zobrazowania należy dodać, iż aby wykorzystać zakres badania kości długich 150 cm pacjent musiałby posiadać dużo ponad 3 metry wysokości. </w:t>
      </w:r>
    </w:p>
    <w:p w:rsidR="00D8658A" w:rsidRDefault="00D8658A" w:rsidP="00D8658A">
      <w:pPr>
        <w:pStyle w:val="Default"/>
        <w:spacing w:line="276" w:lineRule="auto"/>
        <w:jc w:val="both"/>
        <w:rPr>
          <w:b/>
          <w:bCs/>
          <w:color w:val="000000" w:themeColor="text1"/>
        </w:rPr>
      </w:pPr>
      <w:proofErr w:type="spellStart"/>
      <w:r w:rsidRPr="004E09C1">
        <w:rPr>
          <w:b/>
          <w:bCs/>
          <w:color w:val="000000" w:themeColor="text1"/>
        </w:rPr>
        <w:t>Odp</w:t>
      </w:r>
      <w:proofErr w:type="spellEnd"/>
      <w:r w:rsidRPr="004E09C1">
        <w:rPr>
          <w:b/>
          <w:bCs/>
          <w:color w:val="000000" w:themeColor="text1"/>
        </w:rPr>
        <w:t>: Zamawiający podtrzymuje zapisy SIWZ i nie wyraża zgody na zaproponowane zmiany</w:t>
      </w:r>
    </w:p>
    <w:p w:rsidR="00D8658A" w:rsidRDefault="00D8658A" w:rsidP="00D8658A">
      <w:pPr>
        <w:pStyle w:val="Default"/>
        <w:spacing w:line="276" w:lineRule="auto"/>
        <w:jc w:val="both"/>
        <w:rPr>
          <w:b/>
          <w:bCs/>
          <w:color w:val="000000" w:themeColor="text1"/>
        </w:rPr>
      </w:pPr>
    </w:p>
    <w:p w:rsidR="00BE7632" w:rsidRPr="004E09C1" w:rsidRDefault="00D8658A" w:rsidP="00D8658A">
      <w:pPr>
        <w:pStyle w:val="Default"/>
        <w:spacing w:line="276" w:lineRule="auto"/>
        <w:jc w:val="both"/>
        <w:rPr>
          <w:color w:val="000000" w:themeColor="text1"/>
        </w:rPr>
      </w:pPr>
      <w:r>
        <w:rPr>
          <w:b/>
          <w:bCs/>
          <w:color w:val="000000" w:themeColor="text1"/>
        </w:rPr>
        <w:t xml:space="preserve">Pytanie 25 Dotyczy pkt. 109 </w:t>
      </w:r>
    </w:p>
    <w:p w:rsidR="00BE7632" w:rsidRDefault="00BE7632"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 xml:space="preserve">Czy Zamawiający zgodzi </w:t>
      </w:r>
      <w:r w:rsidR="00D8658A">
        <w:rPr>
          <w:rFonts w:ascii="Times New Roman" w:hAnsi="Times New Roman" w:cs="Times New Roman"/>
          <w:color w:val="000000" w:themeColor="text1"/>
          <w:sz w:val="24"/>
          <w:szCs w:val="24"/>
        </w:rPr>
        <w:t>się na zamianę zapisu w tym punk</w:t>
      </w:r>
      <w:r w:rsidRPr="004E09C1">
        <w:rPr>
          <w:rFonts w:ascii="Times New Roman" w:hAnsi="Times New Roman" w:cs="Times New Roman"/>
          <w:color w:val="000000" w:themeColor="text1"/>
          <w:sz w:val="24"/>
          <w:szCs w:val="24"/>
        </w:rPr>
        <w:t>cie na: UPS dobrany mocą do zastosowanego komputera i</w:t>
      </w:r>
      <w:r w:rsidR="00D82A3E">
        <w:rPr>
          <w:rFonts w:ascii="Times New Roman" w:hAnsi="Times New Roman" w:cs="Times New Roman"/>
          <w:color w:val="000000" w:themeColor="text1"/>
          <w:sz w:val="24"/>
          <w:szCs w:val="24"/>
        </w:rPr>
        <w:t xml:space="preserve"> monitora pozwalający na podtrzymanie minimum 15 minut</w:t>
      </w:r>
      <w:r w:rsidRPr="004E09C1">
        <w:rPr>
          <w:rFonts w:ascii="Times New Roman" w:hAnsi="Times New Roman" w:cs="Times New Roman"/>
          <w:color w:val="000000" w:themeColor="text1"/>
          <w:sz w:val="24"/>
          <w:szCs w:val="24"/>
        </w:rPr>
        <w:t xml:space="preserve"> </w:t>
      </w:r>
      <w:r w:rsidR="00D82A3E">
        <w:rPr>
          <w:rFonts w:ascii="Times New Roman" w:hAnsi="Times New Roman" w:cs="Times New Roman"/>
          <w:color w:val="000000" w:themeColor="text1"/>
          <w:sz w:val="24"/>
          <w:szCs w:val="24"/>
        </w:rPr>
        <w:t xml:space="preserve">w </w:t>
      </w:r>
      <w:r w:rsidRPr="004E09C1">
        <w:rPr>
          <w:rFonts w:ascii="Times New Roman" w:hAnsi="Times New Roman" w:cs="Times New Roman"/>
          <w:color w:val="000000" w:themeColor="text1"/>
          <w:sz w:val="24"/>
          <w:szCs w:val="24"/>
        </w:rPr>
        <w:t>celu swobodnego zakończenia badania i zamknięcia systemu. Pierwotny zapis powoduje sztuczne ograniczenie konkurencji i nie pozwala nam na złożenie konkurencyjnej oferty.</w:t>
      </w:r>
    </w:p>
    <w:p w:rsidR="00D8658A" w:rsidRPr="004E09C1" w:rsidRDefault="00D8658A" w:rsidP="004E09C1">
      <w:pPr>
        <w:spacing w:line="276" w:lineRule="auto"/>
        <w:jc w:val="both"/>
        <w:rPr>
          <w:rFonts w:ascii="Times New Roman" w:eastAsia="Times New Roman" w:hAnsi="Times New Roman" w:cs="Times New Roman"/>
          <w:color w:val="000000" w:themeColor="text1"/>
          <w:sz w:val="24"/>
          <w:szCs w:val="24"/>
          <w:lang w:eastAsia="pl-PL"/>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253320" w:rsidRDefault="00253320" w:rsidP="004E09C1">
      <w:pPr>
        <w:spacing w:line="276" w:lineRule="auto"/>
        <w:jc w:val="both"/>
        <w:rPr>
          <w:rFonts w:ascii="Times New Roman" w:eastAsia="Times New Roman" w:hAnsi="Times New Roman" w:cs="Times New Roman"/>
          <w:color w:val="000000" w:themeColor="text1"/>
          <w:sz w:val="24"/>
          <w:szCs w:val="24"/>
          <w:lang w:eastAsia="pl-PL"/>
        </w:rPr>
      </w:pPr>
    </w:p>
    <w:p w:rsidR="00587650" w:rsidRPr="004E09C1" w:rsidRDefault="00587650" w:rsidP="004E09C1">
      <w:pPr>
        <w:spacing w:line="276" w:lineRule="auto"/>
        <w:jc w:val="both"/>
        <w:rPr>
          <w:rFonts w:ascii="Times New Roman" w:eastAsia="Times New Roman" w:hAnsi="Times New Roman" w:cs="Times New Roman"/>
          <w:color w:val="000000" w:themeColor="text1"/>
          <w:sz w:val="24"/>
          <w:szCs w:val="24"/>
          <w:lang w:eastAsia="pl-PL"/>
        </w:rPr>
      </w:pPr>
    </w:p>
    <w:p w:rsidR="00253320" w:rsidRPr="004E09C1" w:rsidRDefault="00253320"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32"/>
          <w:szCs w:val="32"/>
          <w:lang w:eastAsia="pl-PL"/>
        </w:rPr>
      </w:pPr>
      <w:r w:rsidRPr="004E09C1">
        <w:rPr>
          <w:rFonts w:ascii="Times New Roman" w:eastAsia="Times New Roman" w:hAnsi="Times New Roman" w:cs="Times New Roman"/>
          <w:b/>
          <w:color w:val="000000" w:themeColor="text1"/>
          <w:sz w:val="32"/>
          <w:szCs w:val="32"/>
          <w:lang w:eastAsia="pl-PL"/>
        </w:rPr>
        <w:lastRenderedPageBreak/>
        <w:t>Aparat RTG typ B.</w:t>
      </w: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6. Min. 5 istotnych elementów oferowanego aparatu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tj. lampa, generator, detektor, stół kostny, statyw płucny, zawieszenie sufitowe tego samego producenta i objęte jednym certyfikatem CE.</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Czy Zamawiający dokona zmiany zapisu i wyłączy z listy istotnych elementów oferowanego aparatu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lampę i generator. Te komponenty zawsze są produkowane na zamówienie producentów przez zewnętrznych dostawców komponentów systemów RTG jako produkt OEM. Producenci systemów RTG korzystając z wymienionych wyżej komponentów naklejają wyłącznie swoją etykietę produktu. Nie ma więc podstaw, aby lampa i generator występował na liście produktów producenta. Oczywiście podtrzymujemy zapis, iż wszystkie elementy oferowanego aparatu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objęte są jednym certyfikatem CE. Wprowadzając następujący zapis i kryterium oceny punktowej Zamawiający promuje wyłącznie jednego producenta aparatów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i uniemożliwia złożenie innym oferentom równoważnej oferty.</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o modyfikację zapisu i zmianę zapisu na proponowany poniżej:</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„Min. 3 istotnych elementów oferowanego aparatu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tj. detektor, stół kostny, statyw płucny, zawieszenie sufitowe tego samego producenta i objęte jednym certyfikatem CE”.</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2.</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9. Zakres ruchu wzdłużnego układu lampy RTG Min. 500 cm </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Czy Zamawiający dopuści szynę 500 cm o zakres</w:t>
      </w:r>
      <w:r w:rsidR="00153862">
        <w:rPr>
          <w:rFonts w:ascii="Times New Roman" w:eastAsia="Times New Roman" w:hAnsi="Times New Roman" w:cs="Times New Roman"/>
          <w:color w:val="000000" w:themeColor="text1"/>
          <w:sz w:val="24"/>
          <w:szCs w:val="24"/>
          <w:lang w:eastAsia="pl-PL"/>
        </w:rPr>
        <w:t>ie ruchu wzdłużnego min. 418 cm</w:t>
      </w:r>
      <w:r w:rsidRPr="004E09C1">
        <w:rPr>
          <w:rFonts w:ascii="Times New Roman" w:eastAsia="Times New Roman" w:hAnsi="Times New Roman" w:cs="Times New Roman"/>
          <w:color w:val="000000" w:themeColor="text1"/>
          <w:sz w:val="24"/>
          <w:szCs w:val="24"/>
          <w:lang w:eastAsia="pl-PL"/>
        </w:rPr>
        <w:t>?</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3.</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15. Wykonywanie badań przy pomocy dwóch ognisk jednocześnie w programowalnej proporcji mocy.</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 Czy Zamawiający</w:t>
      </w:r>
      <w:r w:rsidR="00153862">
        <w:rPr>
          <w:rFonts w:ascii="Times New Roman" w:eastAsia="Times New Roman" w:hAnsi="Times New Roman" w:cs="Times New Roman"/>
          <w:color w:val="000000" w:themeColor="text1"/>
          <w:sz w:val="24"/>
          <w:szCs w:val="24"/>
          <w:lang w:eastAsia="pl-PL"/>
        </w:rPr>
        <w:t xml:space="preserve"> odstąpi od zapisu w punkcie 15</w:t>
      </w:r>
      <w:r w:rsidRPr="004E09C1">
        <w:rPr>
          <w:rFonts w:ascii="Times New Roman" w:eastAsia="Times New Roman" w:hAnsi="Times New Roman" w:cs="Times New Roman"/>
          <w:color w:val="000000" w:themeColor="text1"/>
          <w:sz w:val="24"/>
          <w:szCs w:val="24"/>
          <w:lang w:eastAsia="pl-PL"/>
        </w:rPr>
        <w:t xml:space="preserve">? Wprowadzając następujący zapis i kryterium oceny punktowej Zamawiający promuje wyłącznie jednego producenta aparatów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i uniemożliwia złożenie innym oferentom równoważnej oferty.</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4.</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37. Zakres </w:t>
      </w:r>
      <w:proofErr w:type="spellStart"/>
      <w:r w:rsidRPr="004E09C1">
        <w:rPr>
          <w:rFonts w:ascii="Times New Roman" w:eastAsia="Times New Roman" w:hAnsi="Times New Roman" w:cs="Times New Roman"/>
          <w:color w:val="000000" w:themeColor="text1"/>
          <w:sz w:val="24"/>
          <w:szCs w:val="24"/>
          <w:lang w:eastAsia="pl-PL"/>
        </w:rPr>
        <w:t>mAs</w:t>
      </w:r>
      <w:proofErr w:type="spellEnd"/>
      <w:r w:rsidRPr="004E09C1">
        <w:rPr>
          <w:rFonts w:ascii="Times New Roman" w:eastAsia="Times New Roman" w:hAnsi="Times New Roman" w:cs="Times New Roman"/>
          <w:color w:val="000000" w:themeColor="text1"/>
          <w:sz w:val="24"/>
          <w:szCs w:val="24"/>
          <w:lang w:eastAsia="pl-PL"/>
        </w:rPr>
        <w:t xml:space="preserve"> Min. 0,5 do 600.</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Czy Zamawiający dopuści generator o max wartości </w:t>
      </w:r>
      <w:proofErr w:type="spellStart"/>
      <w:r w:rsidRPr="004E09C1">
        <w:rPr>
          <w:rFonts w:ascii="Times New Roman" w:eastAsia="Times New Roman" w:hAnsi="Times New Roman" w:cs="Times New Roman"/>
          <w:color w:val="000000" w:themeColor="text1"/>
          <w:sz w:val="24"/>
          <w:szCs w:val="24"/>
          <w:lang w:eastAsia="pl-PL"/>
        </w:rPr>
        <w:t>mAs</w:t>
      </w:r>
      <w:proofErr w:type="spellEnd"/>
      <w:r w:rsidRPr="004E09C1">
        <w:rPr>
          <w:rFonts w:ascii="Times New Roman" w:eastAsia="Times New Roman" w:hAnsi="Times New Roman" w:cs="Times New Roman"/>
          <w:color w:val="000000" w:themeColor="text1"/>
          <w:sz w:val="24"/>
          <w:szCs w:val="24"/>
          <w:lang w:eastAsia="pl-PL"/>
        </w:rPr>
        <w:t xml:space="preserve"> 500 </w:t>
      </w:r>
      <w:proofErr w:type="spellStart"/>
      <w:r w:rsidRPr="004E09C1">
        <w:rPr>
          <w:rFonts w:ascii="Times New Roman" w:eastAsia="Times New Roman" w:hAnsi="Times New Roman" w:cs="Times New Roman"/>
          <w:color w:val="000000" w:themeColor="text1"/>
          <w:sz w:val="24"/>
          <w:szCs w:val="24"/>
          <w:lang w:eastAsia="pl-PL"/>
        </w:rPr>
        <w:t>mAs</w:t>
      </w:r>
      <w:proofErr w:type="spellEnd"/>
      <w:r w:rsidRPr="004E09C1">
        <w:rPr>
          <w:rFonts w:ascii="Times New Roman" w:eastAsia="Times New Roman" w:hAnsi="Times New Roman" w:cs="Times New Roman"/>
          <w:color w:val="000000" w:themeColor="text1"/>
          <w:sz w:val="24"/>
          <w:szCs w:val="24"/>
          <w:lang w:eastAsia="pl-PL"/>
        </w:rPr>
        <w:t xml:space="preserve">? Zgodnie z certyfikatem producenta, aparat RTG jest oferowany jako urządzenie medyczne wyprodukowane z zachowaniem pełnej kompatybilności podstawowych elementów ruchomych, komponentów oraz części składowych produktu w celu uzyskania optymalnych parametrów pracy aparatu RTG zgodnie z zasadą ALARA. Wskazuje to na fakt, iż zastosowany generator został zaprojektowany i celowo wyprodukowany przez producenta aparatu RTG tak, aby umożliwiał </w:t>
      </w:r>
      <w:r w:rsidRPr="004E09C1">
        <w:rPr>
          <w:rFonts w:ascii="Times New Roman" w:eastAsia="Times New Roman" w:hAnsi="Times New Roman" w:cs="Times New Roman"/>
          <w:color w:val="000000" w:themeColor="text1"/>
          <w:sz w:val="24"/>
          <w:szCs w:val="24"/>
          <w:lang w:eastAsia="pl-PL"/>
        </w:rPr>
        <w:lastRenderedPageBreak/>
        <w:t>wykonanie obrazów z najmniejszą możliwą dawką i optymalną jakością obrazu, co jest celem nadrzędnym.</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5.</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45</w:t>
      </w:r>
      <w:r w:rsidR="00153862">
        <w:rPr>
          <w:rFonts w:ascii="Times New Roman" w:eastAsia="Times New Roman" w:hAnsi="Times New Roman" w:cs="Times New Roman"/>
          <w:color w:val="000000" w:themeColor="text1"/>
          <w:sz w:val="24"/>
          <w:szCs w:val="24"/>
          <w:lang w:eastAsia="pl-PL"/>
        </w:rPr>
        <w:t xml:space="preserve">. Zakres ruchu płyty pacjenta: </w:t>
      </w:r>
      <w:r w:rsidRPr="004E09C1">
        <w:rPr>
          <w:rFonts w:ascii="Times New Roman" w:eastAsia="Times New Roman" w:hAnsi="Times New Roman" w:cs="Times New Roman"/>
          <w:color w:val="000000" w:themeColor="text1"/>
          <w:sz w:val="24"/>
          <w:szCs w:val="24"/>
          <w:lang w:eastAsia="pl-PL"/>
        </w:rPr>
        <w:t>- poprzeczny Min 25 cm; - wzdłużny Min 100cm.</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do Zamawiającego i propozycję zmiany zapisu zakresu ruchu płyty pacjenta na zapis:</w:t>
      </w:r>
    </w:p>
    <w:p w:rsidR="00A71117" w:rsidRPr="004E09C1" w:rsidRDefault="00153862" w:rsidP="004E09C1">
      <w:pPr>
        <w:spacing w:line="276" w:lineRule="auto"/>
        <w:jc w:val="both"/>
        <w:rPr>
          <w:rFonts w:ascii="Times New Roman" w:eastAsia="Times New Roman" w:hAnsi="Times New Roman" w:cs="Times New Roman"/>
          <w:color w:val="000000" w:themeColor="text1"/>
          <w:sz w:val="24"/>
          <w:szCs w:val="24"/>
          <w:lang w:eastAsia="pl-PL"/>
        </w:rPr>
      </w:pPr>
      <w:r>
        <w:rPr>
          <w:rFonts w:ascii="Times New Roman" w:eastAsia="Times New Roman" w:hAnsi="Times New Roman" w:cs="Times New Roman"/>
          <w:color w:val="000000" w:themeColor="text1"/>
          <w:sz w:val="24"/>
          <w:szCs w:val="24"/>
          <w:lang w:eastAsia="pl-PL"/>
        </w:rPr>
        <w:t xml:space="preserve">„Zakres ruchu płyty pacjenta: </w:t>
      </w:r>
      <w:r w:rsidR="00A71117" w:rsidRPr="004E09C1">
        <w:rPr>
          <w:rFonts w:ascii="Times New Roman" w:eastAsia="Times New Roman" w:hAnsi="Times New Roman" w:cs="Times New Roman"/>
          <w:color w:val="000000" w:themeColor="text1"/>
          <w:sz w:val="24"/>
          <w:szCs w:val="24"/>
          <w:lang w:eastAsia="pl-PL"/>
        </w:rPr>
        <w:t>- poprzeczny Min 27 cm; - wzdłużny Min 96cm.”</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6.</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51. Kratka </w:t>
      </w:r>
      <w:proofErr w:type="spellStart"/>
      <w:r w:rsidRPr="004E09C1">
        <w:rPr>
          <w:rFonts w:ascii="Times New Roman" w:eastAsia="Times New Roman" w:hAnsi="Times New Roman" w:cs="Times New Roman"/>
          <w:color w:val="000000" w:themeColor="text1"/>
          <w:sz w:val="24"/>
          <w:szCs w:val="24"/>
          <w:lang w:eastAsia="pl-PL"/>
        </w:rPr>
        <w:t>przeciwrozproszeniowa</w:t>
      </w:r>
      <w:proofErr w:type="spellEnd"/>
      <w:r w:rsidRPr="004E09C1">
        <w:rPr>
          <w:rFonts w:ascii="Times New Roman" w:eastAsia="Times New Roman" w:hAnsi="Times New Roman" w:cs="Times New Roman"/>
          <w:color w:val="000000" w:themeColor="text1"/>
          <w:sz w:val="24"/>
          <w:szCs w:val="24"/>
          <w:lang w:eastAsia="pl-PL"/>
        </w:rPr>
        <w:t xml:space="preserve"> ruchoma w trakcie ekspozycji. </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Czy Zamawiający odstąpi od zapisu w punkcie </w:t>
      </w:r>
      <w:r w:rsidR="00153862" w:rsidRPr="004E09C1">
        <w:rPr>
          <w:rFonts w:ascii="Times New Roman" w:eastAsia="Times New Roman" w:hAnsi="Times New Roman" w:cs="Times New Roman"/>
          <w:color w:val="000000" w:themeColor="text1"/>
          <w:sz w:val="24"/>
          <w:szCs w:val="24"/>
          <w:lang w:eastAsia="pl-PL"/>
        </w:rPr>
        <w:t>51?</w:t>
      </w:r>
      <w:r w:rsidRPr="004E09C1">
        <w:rPr>
          <w:rFonts w:ascii="Times New Roman" w:eastAsia="Times New Roman" w:hAnsi="Times New Roman" w:cs="Times New Roman"/>
          <w:color w:val="000000" w:themeColor="text1"/>
          <w:sz w:val="24"/>
          <w:szCs w:val="24"/>
          <w:lang w:eastAsia="pl-PL"/>
        </w:rPr>
        <w:t xml:space="preserve"> Wprowadzając następujący zapis i kryterium oceny punktowej Zamawiający promuje wyłącznie jednego producenta aparatów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i uniemożliwia złożenie innym oferentom równoważnej oferty.</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7.</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60. Zakres zmiany odległości ognisko lampy - rentgenowski detektor panelowy w zakresie Min. 100 - 200cm </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do Zamawiającego o zamianę zapisu proponując zapis:</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„Zakres zmiany odległości ognisko lampy - rentgenowski detektor panelowy w zakresie Min. 100 - 180cm”.</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8.</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73. Powierzchnia użytkowa (mm) ≥ 350 x 420.</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do Zamawiającego o zamianę zapisu proponując zapis:</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„Powierzchnia użytkowa (mm) ≥ 350 x 420 +/- 0.5cm”.</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9.</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78. Przełączalna kratka </w:t>
      </w:r>
      <w:proofErr w:type="spellStart"/>
      <w:r w:rsidRPr="004E09C1">
        <w:rPr>
          <w:rFonts w:ascii="Times New Roman" w:eastAsia="Times New Roman" w:hAnsi="Times New Roman" w:cs="Times New Roman"/>
          <w:color w:val="000000" w:themeColor="text1"/>
          <w:sz w:val="24"/>
          <w:szCs w:val="24"/>
          <w:lang w:eastAsia="pl-PL"/>
        </w:rPr>
        <w:t>przeciwrozproszeniowa</w:t>
      </w:r>
      <w:proofErr w:type="spellEnd"/>
      <w:r w:rsidRPr="004E09C1">
        <w:rPr>
          <w:rFonts w:ascii="Times New Roman" w:eastAsia="Times New Roman" w:hAnsi="Times New Roman" w:cs="Times New Roman"/>
          <w:color w:val="000000" w:themeColor="text1"/>
          <w:sz w:val="24"/>
          <w:szCs w:val="24"/>
          <w:lang w:eastAsia="pl-PL"/>
        </w:rPr>
        <w:t xml:space="preserve">. </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do Zamawiającego o doprecyzowanie zapisu, co Zamawiający rozumie pod hasłem:</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„Przełączalna kratka </w:t>
      </w:r>
      <w:proofErr w:type="spellStart"/>
      <w:r w:rsidRPr="004E09C1">
        <w:rPr>
          <w:rFonts w:ascii="Times New Roman" w:eastAsia="Times New Roman" w:hAnsi="Times New Roman" w:cs="Times New Roman"/>
          <w:color w:val="000000" w:themeColor="text1"/>
          <w:sz w:val="24"/>
          <w:szCs w:val="24"/>
          <w:lang w:eastAsia="pl-PL"/>
        </w:rPr>
        <w:t>przeciwrozproszeniowa</w:t>
      </w:r>
      <w:proofErr w:type="spellEnd"/>
      <w:r w:rsidRPr="004E09C1">
        <w:rPr>
          <w:rFonts w:ascii="Times New Roman" w:eastAsia="Times New Roman" w:hAnsi="Times New Roman" w:cs="Times New Roman"/>
          <w:color w:val="000000" w:themeColor="text1"/>
          <w:sz w:val="24"/>
          <w:szCs w:val="24"/>
          <w:lang w:eastAsia="pl-PL"/>
        </w:rPr>
        <w:t>”?</w:t>
      </w:r>
    </w:p>
    <w:p w:rsidR="00571EE1" w:rsidRPr="00153862" w:rsidRDefault="00571EE1" w:rsidP="004E09C1">
      <w:pPr>
        <w:spacing w:line="276" w:lineRule="auto"/>
        <w:jc w:val="both"/>
        <w:rPr>
          <w:rFonts w:ascii="Times New Roman" w:eastAsia="Times New Roman" w:hAnsi="Times New Roman" w:cs="Times New Roman"/>
          <w:b/>
          <w:color w:val="000000" w:themeColor="text1"/>
          <w:sz w:val="24"/>
          <w:szCs w:val="24"/>
          <w:lang w:eastAsia="pl-PL"/>
        </w:rPr>
      </w:pPr>
      <w:proofErr w:type="spellStart"/>
      <w:r w:rsidRPr="0054304A">
        <w:rPr>
          <w:rFonts w:ascii="Times New Roman" w:eastAsia="Times New Roman" w:hAnsi="Times New Roman" w:cs="Times New Roman"/>
          <w:b/>
          <w:color w:val="000000" w:themeColor="text1"/>
          <w:sz w:val="24"/>
          <w:szCs w:val="24"/>
          <w:lang w:eastAsia="pl-PL"/>
        </w:rPr>
        <w:t>Odp</w:t>
      </w:r>
      <w:proofErr w:type="spellEnd"/>
      <w:r w:rsidRPr="0054304A">
        <w:rPr>
          <w:rFonts w:ascii="Times New Roman" w:eastAsia="Times New Roman" w:hAnsi="Times New Roman" w:cs="Times New Roman"/>
          <w:b/>
          <w:color w:val="000000" w:themeColor="text1"/>
          <w:sz w:val="24"/>
          <w:szCs w:val="24"/>
          <w:lang w:eastAsia="pl-PL"/>
        </w:rPr>
        <w:t>:</w:t>
      </w:r>
      <w:r w:rsidR="00101257" w:rsidRPr="0054304A">
        <w:rPr>
          <w:rFonts w:ascii="Times New Roman" w:eastAsia="Times New Roman" w:hAnsi="Times New Roman" w:cs="Times New Roman"/>
          <w:b/>
          <w:color w:val="000000" w:themeColor="text1"/>
          <w:sz w:val="24"/>
          <w:szCs w:val="24"/>
          <w:lang w:eastAsia="pl-PL"/>
        </w:rPr>
        <w:t xml:space="preserve"> </w:t>
      </w:r>
      <w:r w:rsidR="00ED4BF2" w:rsidRPr="00153862">
        <w:rPr>
          <w:rFonts w:ascii="Times New Roman" w:eastAsia="Times New Roman" w:hAnsi="Times New Roman" w:cs="Times New Roman"/>
          <w:b/>
          <w:color w:val="000000" w:themeColor="text1"/>
          <w:sz w:val="24"/>
          <w:szCs w:val="24"/>
          <w:lang w:eastAsia="pl-PL"/>
        </w:rPr>
        <w:t xml:space="preserve">Jest to zewnętrzna kratka </w:t>
      </w:r>
      <w:proofErr w:type="spellStart"/>
      <w:r w:rsidR="00ED4BF2" w:rsidRPr="00153862">
        <w:rPr>
          <w:rFonts w:ascii="Times New Roman" w:eastAsia="Times New Roman" w:hAnsi="Times New Roman" w:cs="Times New Roman"/>
          <w:b/>
          <w:color w:val="000000" w:themeColor="text1"/>
          <w:sz w:val="24"/>
          <w:szCs w:val="24"/>
          <w:lang w:eastAsia="pl-PL"/>
        </w:rPr>
        <w:t>przeciwrozproszeniowa</w:t>
      </w:r>
      <w:proofErr w:type="spellEnd"/>
      <w:r w:rsidR="00ED4BF2" w:rsidRPr="00153862">
        <w:rPr>
          <w:rFonts w:ascii="Times New Roman" w:eastAsia="Times New Roman" w:hAnsi="Times New Roman" w:cs="Times New Roman"/>
          <w:b/>
          <w:color w:val="000000" w:themeColor="text1"/>
          <w:sz w:val="24"/>
          <w:szCs w:val="24"/>
          <w:lang w:eastAsia="pl-PL"/>
        </w:rPr>
        <w:t xml:space="preserve"> umożliwiająca wykonywanie badań poza stołem</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10.</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79. Automatycznie wykrywana przez system kratka </w:t>
      </w:r>
      <w:proofErr w:type="spellStart"/>
      <w:r w:rsidRPr="004E09C1">
        <w:rPr>
          <w:rFonts w:ascii="Times New Roman" w:eastAsia="Times New Roman" w:hAnsi="Times New Roman" w:cs="Times New Roman"/>
          <w:color w:val="000000" w:themeColor="text1"/>
          <w:sz w:val="24"/>
          <w:szCs w:val="24"/>
          <w:lang w:eastAsia="pl-PL"/>
        </w:rPr>
        <w:t>przeciwrozproszeniowa</w:t>
      </w:r>
      <w:proofErr w:type="spellEnd"/>
      <w:r w:rsidRPr="004E09C1">
        <w:rPr>
          <w:rFonts w:ascii="Times New Roman" w:eastAsia="Times New Roman" w:hAnsi="Times New Roman" w:cs="Times New Roman"/>
          <w:color w:val="000000" w:themeColor="text1"/>
          <w:sz w:val="24"/>
          <w:szCs w:val="24"/>
          <w:lang w:eastAsia="pl-PL"/>
        </w:rPr>
        <w:t xml:space="preserve"> dla detektora bezprzewodowego.</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Czy Zamawiający odstąpi od zapisu w punk</w:t>
      </w:r>
      <w:r w:rsidR="00153862">
        <w:rPr>
          <w:rFonts w:ascii="Times New Roman" w:eastAsia="Times New Roman" w:hAnsi="Times New Roman" w:cs="Times New Roman"/>
          <w:color w:val="000000" w:themeColor="text1"/>
          <w:sz w:val="24"/>
          <w:szCs w:val="24"/>
          <w:lang w:eastAsia="pl-PL"/>
        </w:rPr>
        <w:t>cie 79</w:t>
      </w:r>
      <w:r w:rsidRPr="004E09C1">
        <w:rPr>
          <w:rFonts w:ascii="Times New Roman" w:eastAsia="Times New Roman" w:hAnsi="Times New Roman" w:cs="Times New Roman"/>
          <w:color w:val="000000" w:themeColor="text1"/>
          <w:sz w:val="24"/>
          <w:szCs w:val="24"/>
          <w:lang w:eastAsia="pl-PL"/>
        </w:rPr>
        <w:t xml:space="preserve">? Wprowadzając następujący zapis i kryterium oceny punktowej Zamawiający promuje wyłącznie jednego producenta aparatów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i uniemożliwia złożenie innym oferentom równoważnej oferty.</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11.</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80. Automatyczna korekta warunków ekspozycji w momencie wykrycia kratki </w:t>
      </w:r>
      <w:proofErr w:type="spellStart"/>
      <w:r w:rsidRPr="004E09C1">
        <w:rPr>
          <w:rFonts w:ascii="Times New Roman" w:eastAsia="Times New Roman" w:hAnsi="Times New Roman" w:cs="Times New Roman"/>
          <w:color w:val="000000" w:themeColor="text1"/>
          <w:sz w:val="24"/>
          <w:szCs w:val="24"/>
          <w:lang w:eastAsia="pl-PL"/>
        </w:rPr>
        <w:t>przeciwrozproszeniowej</w:t>
      </w:r>
      <w:proofErr w:type="spellEnd"/>
      <w:r w:rsidRPr="004E09C1">
        <w:rPr>
          <w:rFonts w:ascii="Times New Roman" w:eastAsia="Times New Roman" w:hAnsi="Times New Roman" w:cs="Times New Roman"/>
          <w:color w:val="000000" w:themeColor="text1"/>
          <w:sz w:val="24"/>
          <w:szCs w:val="24"/>
          <w:lang w:eastAsia="pl-PL"/>
        </w:rPr>
        <w:t>, wartość korekty programowalna.</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Czy Zamawiający</w:t>
      </w:r>
      <w:r w:rsidR="00153862">
        <w:rPr>
          <w:rFonts w:ascii="Times New Roman" w:eastAsia="Times New Roman" w:hAnsi="Times New Roman" w:cs="Times New Roman"/>
          <w:color w:val="000000" w:themeColor="text1"/>
          <w:sz w:val="24"/>
          <w:szCs w:val="24"/>
          <w:lang w:eastAsia="pl-PL"/>
        </w:rPr>
        <w:t xml:space="preserve"> odstąpi od zapisu w punkcie 80</w:t>
      </w:r>
      <w:r w:rsidRPr="004E09C1">
        <w:rPr>
          <w:rFonts w:ascii="Times New Roman" w:eastAsia="Times New Roman" w:hAnsi="Times New Roman" w:cs="Times New Roman"/>
          <w:color w:val="000000" w:themeColor="text1"/>
          <w:sz w:val="24"/>
          <w:szCs w:val="24"/>
          <w:lang w:eastAsia="pl-PL"/>
        </w:rPr>
        <w:t xml:space="preserve">? Wprowadzając następujący zapis i kryterium oceny punktowej Zamawiający promuje wyłącznie jednego producenta aparatów </w:t>
      </w:r>
      <w:proofErr w:type="spellStart"/>
      <w:r w:rsidRPr="004E09C1">
        <w:rPr>
          <w:rFonts w:ascii="Times New Roman" w:eastAsia="Times New Roman" w:hAnsi="Times New Roman" w:cs="Times New Roman"/>
          <w:color w:val="000000" w:themeColor="text1"/>
          <w:sz w:val="24"/>
          <w:szCs w:val="24"/>
          <w:lang w:eastAsia="pl-PL"/>
        </w:rPr>
        <w:t>rtg</w:t>
      </w:r>
      <w:proofErr w:type="spellEnd"/>
      <w:r w:rsidRPr="004E09C1">
        <w:rPr>
          <w:rFonts w:ascii="Times New Roman" w:eastAsia="Times New Roman" w:hAnsi="Times New Roman" w:cs="Times New Roman"/>
          <w:color w:val="000000" w:themeColor="text1"/>
          <w:sz w:val="24"/>
          <w:szCs w:val="24"/>
          <w:lang w:eastAsia="pl-PL"/>
        </w:rPr>
        <w:t xml:space="preserve"> i uniemożliwia złożenie innym oferentom równoważnej oferty.</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12.</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85. Ilość ekspozycji na jednym akumulatorze Min. 300.</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W uwagi na fakt, iż nasz aparat RTG posiada zainstalowane gniazdo ładowania w </w:t>
      </w:r>
      <w:r w:rsidR="00153862" w:rsidRPr="004E09C1">
        <w:rPr>
          <w:rFonts w:ascii="Times New Roman" w:eastAsia="Times New Roman" w:hAnsi="Times New Roman" w:cs="Times New Roman"/>
          <w:color w:val="000000" w:themeColor="text1"/>
          <w:sz w:val="24"/>
          <w:szCs w:val="24"/>
          <w:lang w:eastAsia="pl-PL"/>
        </w:rPr>
        <w:t>szufladzie przeznaczonej</w:t>
      </w:r>
      <w:r w:rsidRPr="004E09C1">
        <w:rPr>
          <w:rFonts w:ascii="Times New Roman" w:eastAsia="Times New Roman" w:hAnsi="Times New Roman" w:cs="Times New Roman"/>
          <w:color w:val="000000" w:themeColor="text1"/>
          <w:sz w:val="24"/>
          <w:szCs w:val="24"/>
          <w:lang w:eastAsia="pl-PL"/>
        </w:rPr>
        <w:t xml:space="preserve"> na detektor bezprzewodowy zarówno w </w:t>
      </w:r>
      <w:r w:rsidR="00153862" w:rsidRPr="004E09C1">
        <w:rPr>
          <w:rFonts w:ascii="Times New Roman" w:eastAsia="Times New Roman" w:hAnsi="Times New Roman" w:cs="Times New Roman"/>
          <w:color w:val="000000" w:themeColor="text1"/>
          <w:sz w:val="24"/>
          <w:szCs w:val="24"/>
          <w:lang w:eastAsia="pl-PL"/>
        </w:rPr>
        <w:t>statywie jak</w:t>
      </w:r>
      <w:r w:rsidRPr="004E09C1">
        <w:rPr>
          <w:rFonts w:ascii="Times New Roman" w:eastAsia="Times New Roman" w:hAnsi="Times New Roman" w:cs="Times New Roman"/>
          <w:color w:val="000000" w:themeColor="text1"/>
          <w:sz w:val="24"/>
          <w:szCs w:val="24"/>
          <w:lang w:eastAsia="pl-PL"/>
        </w:rPr>
        <w:t xml:space="preserve"> i w stole, akumulator detektora jest cały czas doładowywany. Nie można zatem jednoznacznie odnieść się do sformułowania „. Ilość ekspozycji na jednym akumulatorze Min. 300”. Ilość wykonywanych ekspozycji przy tym rozwiązaniu jest właściwie nieograniczona cyfrą. Zatem można pokusić się o stwierdzenie, iż wartość 300 ekspozycji podczas użytkowania jest nieistotna. Ponadto nasz aparat RTG posiada zawsze na wyposażeniu zapasowy akumulator na stałe podłączony do źródła ładowania, ładowarce biurkowej. W krytycznej sytuacji rozładowania akumulatora w detektorze bezprzewodowym jest możliwość szybkiej wymiany akumulatora rozładowanego na w pełni naładowany bez użycia dodatkowych narzędzi. Ta sytuacja jest bardzo komfortowa i zabezpiecza w 100% użytkownika przed nieoczekiwanym rozładowaniem akumulatora pracującym w detektorze bezprzewodowym. W związku z powyższym wnosimy o dopuszczenie opisanego przez nas rozwiązania i wykreślenie punktu 85.</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13.</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86. Klasa o</w:t>
      </w:r>
      <w:r w:rsidR="009175CF">
        <w:rPr>
          <w:rFonts w:ascii="Times New Roman" w:eastAsia="Times New Roman" w:hAnsi="Times New Roman" w:cs="Times New Roman"/>
          <w:color w:val="000000" w:themeColor="text1"/>
          <w:sz w:val="24"/>
          <w:szCs w:val="24"/>
          <w:lang w:eastAsia="pl-PL"/>
        </w:rPr>
        <w:t>chrony przed zalaniem min. IPX7</w:t>
      </w:r>
      <w:r w:rsidRPr="004E09C1">
        <w:rPr>
          <w:rFonts w:ascii="Times New Roman" w:eastAsia="Times New Roman" w:hAnsi="Times New Roman" w:cs="Times New Roman"/>
          <w:color w:val="000000" w:themeColor="text1"/>
          <w:sz w:val="24"/>
          <w:szCs w:val="24"/>
          <w:lang w:eastAsia="pl-PL"/>
        </w:rPr>
        <w:t>.</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o dopuszczenie detektora, który posiada stopień ochrony IPX1.</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Według naszej wiedzy opartej o dobrą praktykę techników elektro-radiologów i ich spostrzeżenia podczas wykonywanych codziennych czynności w odniesieniu do pracy z detektorem cyf</w:t>
      </w:r>
      <w:r w:rsidR="009175CF">
        <w:rPr>
          <w:rFonts w:ascii="Times New Roman" w:eastAsia="Times New Roman" w:hAnsi="Times New Roman" w:cs="Times New Roman"/>
          <w:color w:val="000000" w:themeColor="text1"/>
          <w:sz w:val="24"/>
          <w:szCs w:val="24"/>
          <w:lang w:eastAsia="pl-PL"/>
        </w:rPr>
        <w:t>rowym o stopniu ochrony IPX1 (</w:t>
      </w:r>
      <w:r w:rsidRPr="004E09C1">
        <w:rPr>
          <w:rFonts w:ascii="Times New Roman" w:eastAsia="Times New Roman" w:hAnsi="Times New Roman" w:cs="Times New Roman"/>
          <w:color w:val="000000" w:themeColor="text1"/>
          <w:sz w:val="24"/>
          <w:szCs w:val="24"/>
          <w:lang w:eastAsia="pl-PL"/>
        </w:rPr>
        <w:t xml:space="preserve">„ochrona przed padającymi kroplami wody”), </w:t>
      </w:r>
      <w:r w:rsidRPr="004E09C1">
        <w:rPr>
          <w:rFonts w:ascii="Times New Roman" w:eastAsia="Times New Roman" w:hAnsi="Times New Roman" w:cs="Times New Roman"/>
          <w:color w:val="000000" w:themeColor="text1"/>
          <w:sz w:val="24"/>
          <w:szCs w:val="24"/>
          <w:lang w:eastAsia="pl-PL"/>
        </w:rPr>
        <w:lastRenderedPageBreak/>
        <w:t>ten stopień ochrony jest w zupełności wys</w:t>
      </w:r>
      <w:r w:rsidR="009175CF">
        <w:rPr>
          <w:rFonts w:ascii="Times New Roman" w:eastAsia="Times New Roman" w:hAnsi="Times New Roman" w:cs="Times New Roman"/>
          <w:color w:val="000000" w:themeColor="text1"/>
          <w:sz w:val="24"/>
          <w:szCs w:val="24"/>
          <w:lang w:eastAsia="pl-PL"/>
        </w:rPr>
        <w:t>tarczający i bezpieczny na tyle</w:t>
      </w:r>
      <w:r w:rsidRPr="004E09C1">
        <w:rPr>
          <w:rFonts w:ascii="Times New Roman" w:eastAsia="Times New Roman" w:hAnsi="Times New Roman" w:cs="Times New Roman"/>
          <w:color w:val="000000" w:themeColor="text1"/>
          <w:sz w:val="24"/>
          <w:szCs w:val="24"/>
          <w:lang w:eastAsia="pl-PL"/>
        </w:rPr>
        <w:t xml:space="preserve">, aby detektor funkcjonował bez </w:t>
      </w:r>
      <w:r w:rsidR="009175CF" w:rsidRPr="004E09C1">
        <w:rPr>
          <w:rFonts w:ascii="Times New Roman" w:eastAsia="Times New Roman" w:hAnsi="Times New Roman" w:cs="Times New Roman"/>
          <w:color w:val="000000" w:themeColor="text1"/>
          <w:sz w:val="24"/>
          <w:szCs w:val="24"/>
          <w:lang w:eastAsia="pl-PL"/>
        </w:rPr>
        <w:t>zarzutu w</w:t>
      </w:r>
      <w:r w:rsidRPr="004E09C1">
        <w:rPr>
          <w:rFonts w:ascii="Times New Roman" w:eastAsia="Times New Roman" w:hAnsi="Times New Roman" w:cs="Times New Roman"/>
          <w:color w:val="000000" w:themeColor="text1"/>
          <w:sz w:val="24"/>
          <w:szCs w:val="24"/>
          <w:lang w:eastAsia="pl-PL"/>
        </w:rPr>
        <w:t xml:space="preserve"> każdych warunkach w </w:t>
      </w:r>
      <w:r w:rsidR="009175CF" w:rsidRPr="004E09C1">
        <w:rPr>
          <w:rFonts w:ascii="Times New Roman" w:eastAsia="Times New Roman" w:hAnsi="Times New Roman" w:cs="Times New Roman"/>
          <w:color w:val="000000" w:themeColor="text1"/>
          <w:sz w:val="24"/>
          <w:szCs w:val="24"/>
          <w:lang w:eastAsia="pl-PL"/>
        </w:rPr>
        <w:t>dowolnej pracowni</w:t>
      </w:r>
      <w:r w:rsidRPr="004E09C1">
        <w:rPr>
          <w:rFonts w:ascii="Times New Roman" w:eastAsia="Times New Roman" w:hAnsi="Times New Roman" w:cs="Times New Roman"/>
          <w:color w:val="000000" w:themeColor="text1"/>
          <w:sz w:val="24"/>
          <w:szCs w:val="24"/>
          <w:lang w:eastAsia="pl-PL"/>
        </w:rPr>
        <w:t xml:space="preserve"> RTG i nie ulegał awarii, a przy tym był prawidłowo dezynfekowany i czyszczony. Aby zapewnić Państwu skuteczną dodatkową ochronę wraz </w:t>
      </w:r>
      <w:r w:rsidR="009175CF" w:rsidRPr="004E09C1">
        <w:rPr>
          <w:rFonts w:ascii="Times New Roman" w:eastAsia="Times New Roman" w:hAnsi="Times New Roman" w:cs="Times New Roman"/>
          <w:color w:val="000000" w:themeColor="text1"/>
          <w:sz w:val="24"/>
          <w:szCs w:val="24"/>
          <w:lang w:eastAsia="pl-PL"/>
        </w:rPr>
        <w:t>z detektorem</w:t>
      </w:r>
      <w:r w:rsidRPr="004E09C1">
        <w:rPr>
          <w:rFonts w:ascii="Times New Roman" w:eastAsia="Times New Roman" w:hAnsi="Times New Roman" w:cs="Times New Roman"/>
          <w:color w:val="000000" w:themeColor="text1"/>
          <w:sz w:val="24"/>
          <w:szCs w:val="24"/>
          <w:lang w:eastAsia="pl-PL"/>
        </w:rPr>
        <w:t xml:space="preserve"> dostarczamy zestaw jednorazowych pokrowców zabezpieczających detektor. Jednorazowe pokrowce stanowią skuteczną i bezpieczną ochronę przed płynami ustrojowymi lub krwią pacjenta.</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14.</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92. Pomoc kontekstowa w języku polskim.</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do Zmawiającego o doprecyzowanie zapisu i odpowiedź na pytanie. Czy pomoc kontekstowa w języku polskim może być dostępna w wersji elektro</w:t>
      </w:r>
      <w:r w:rsidR="009175CF">
        <w:rPr>
          <w:rFonts w:ascii="Times New Roman" w:eastAsia="Times New Roman" w:hAnsi="Times New Roman" w:cs="Times New Roman"/>
          <w:color w:val="000000" w:themeColor="text1"/>
          <w:sz w:val="24"/>
          <w:szCs w:val="24"/>
          <w:lang w:eastAsia="pl-PL"/>
        </w:rPr>
        <w:t>nicznej np. w osobnym pliku pdf</w:t>
      </w:r>
      <w:r w:rsidRPr="004E09C1">
        <w:rPr>
          <w:rFonts w:ascii="Times New Roman" w:eastAsia="Times New Roman" w:hAnsi="Times New Roman" w:cs="Times New Roman"/>
          <w:color w:val="000000" w:themeColor="text1"/>
          <w:sz w:val="24"/>
          <w:szCs w:val="24"/>
          <w:lang w:eastAsia="pl-PL"/>
        </w:rPr>
        <w:t>?</w:t>
      </w:r>
    </w:p>
    <w:p w:rsidR="00571EE1" w:rsidRPr="004E09C1" w:rsidRDefault="00571EE1"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571EE1" w:rsidRPr="004E09C1" w:rsidRDefault="00571EE1" w:rsidP="004E09C1">
      <w:pPr>
        <w:spacing w:line="276" w:lineRule="auto"/>
        <w:jc w:val="both"/>
        <w:rPr>
          <w:rFonts w:ascii="Times New Roman" w:eastAsia="Times New Roman" w:hAnsi="Times New Roman" w:cs="Times New Roman"/>
          <w:color w:val="000000" w:themeColor="text1"/>
          <w:sz w:val="24"/>
          <w:szCs w:val="24"/>
          <w:lang w:eastAsia="pl-PL"/>
        </w:rPr>
      </w:pPr>
    </w:p>
    <w:p w:rsidR="00A71117" w:rsidRPr="004E09C1" w:rsidRDefault="00A71117"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15.</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121. Podłączenie i integracja dostarczanego sprzętu do istniejącego systemu PACS/RIS posiadanego przez Zamawiającego.</w:t>
      </w:r>
    </w:p>
    <w:p w:rsidR="00A71117" w:rsidRPr="004E09C1" w:rsidRDefault="00A71117"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Zwracamy się z prośbą o podanie nazw systemów RIS i PACS funkcjonujących w szpitalu. Czy Zamawiający posiada licencję na</w:t>
      </w:r>
      <w:r w:rsidR="009175CF">
        <w:rPr>
          <w:rFonts w:ascii="Times New Roman" w:eastAsia="Times New Roman" w:hAnsi="Times New Roman" w:cs="Times New Roman"/>
          <w:color w:val="000000" w:themeColor="text1"/>
          <w:sz w:val="24"/>
          <w:szCs w:val="24"/>
          <w:lang w:eastAsia="pl-PL"/>
        </w:rPr>
        <w:t xml:space="preserve"> podłączenie nowego aparatu RTG</w:t>
      </w:r>
      <w:r w:rsidRPr="004E09C1">
        <w:rPr>
          <w:rFonts w:ascii="Times New Roman" w:eastAsia="Times New Roman" w:hAnsi="Times New Roman" w:cs="Times New Roman"/>
          <w:color w:val="000000" w:themeColor="text1"/>
          <w:sz w:val="24"/>
          <w:szCs w:val="24"/>
          <w:lang w:eastAsia="pl-PL"/>
        </w:rPr>
        <w:t>? Czy Zamawiający posiada ofertę cenową na podłączenie i i</w:t>
      </w:r>
      <w:r w:rsidR="009175CF">
        <w:rPr>
          <w:rFonts w:ascii="Times New Roman" w:eastAsia="Times New Roman" w:hAnsi="Times New Roman" w:cs="Times New Roman"/>
          <w:color w:val="000000" w:themeColor="text1"/>
          <w:sz w:val="24"/>
          <w:szCs w:val="24"/>
          <w:lang w:eastAsia="pl-PL"/>
        </w:rPr>
        <w:t>ntegrację z systemem RIS i PACS</w:t>
      </w:r>
      <w:r w:rsidRPr="004E09C1">
        <w:rPr>
          <w:rFonts w:ascii="Times New Roman" w:eastAsia="Times New Roman" w:hAnsi="Times New Roman" w:cs="Times New Roman"/>
          <w:color w:val="000000" w:themeColor="text1"/>
          <w:sz w:val="24"/>
          <w:szCs w:val="24"/>
          <w:lang w:eastAsia="pl-PL"/>
        </w:rPr>
        <w:t>? Czy Oferent ma zwrócić się bezpośrednio do producenta/ów funkcjonujących systemów RIS i PACS w celu pozyskania ofe</w:t>
      </w:r>
      <w:r w:rsidR="009175CF">
        <w:rPr>
          <w:rFonts w:ascii="Times New Roman" w:eastAsia="Times New Roman" w:hAnsi="Times New Roman" w:cs="Times New Roman"/>
          <w:color w:val="000000" w:themeColor="text1"/>
          <w:sz w:val="24"/>
          <w:szCs w:val="24"/>
          <w:lang w:eastAsia="pl-PL"/>
        </w:rPr>
        <w:t>rty na podłączenie i integrację</w:t>
      </w:r>
      <w:r w:rsidRPr="004E09C1">
        <w:rPr>
          <w:rFonts w:ascii="Times New Roman" w:eastAsia="Times New Roman" w:hAnsi="Times New Roman" w:cs="Times New Roman"/>
          <w:color w:val="000000" w:themeColor="text1"/>
          <w:sz w:val="24"/>
          <w:szCs w:val="24"/>
          <w:lang w:eastAsia="pl-PL"/>
        </w:rPr>
        <w:t>? Mając na uwadze równe szanse w postępowaniu sugerujemy, aby to Zamawiający pozyskał ofertę cenową na podłączenie i integrację do systemów RIS i PACS i zamieścił ją z innymi dokumentami do postępowania.</w:t>
      </w:r>
    </w:p>
    <w:p w:rsidR="009175CF" w:rsidRPr="006439FD" w:rsidRDefault="009175CF" w:rsidP="009175CF">
      <w:pPr>
        <w:spacing w:line="276" w:lineRule="auto"/>
        <w:jc w:val="both"/>
        <w:rPr>
          <w:rFonts w:ascii="Times New Roman" w:eastAsia="Times New Roman" w:hAnsi="Times New Roman" w:cs="Times New Roman"/>
          <w:b/>
          <w:color w:val="000000" w:themeColor="text1"/>
          <w:sz w:val="24"/>
          <w:szCs w:val="24"/>
          <w:lang w:eastAsia="pl-PL"/>
        </w:rPr>
      </w:pPr>
      <w:proofErr w:type="spellStart"/>
      <w:r w:rsidRPr="0054304A">
        <w:rPr>
          <w:rFonts w:ascii="Times New Roman" w:eastAsia="Times New Roman" w:hAnsi="Times New Roman" w:cs="Times New Roman"/>
          <w:b/>
          <w:color w:val="000000" w:themeColor="text1"/>
          <w:sz w:val="24"/>
          <w:szCs w:val="24"/>
          <w:lang w:eastAsia="pl-PL"/>
        </w:rPr>
        <w:t>Odp</w:t>
      </w:r>
      <w:proofErr w:type="spellEnd"/>
      <w:r w:rsidRPr="0054304A">
        <w:rPr>
          <w:rFonts w:ascii="Times New Roman" w:eastAsia="Times New Roman" w:hAnsi="Times New Roman" w:cs="Times New Roman"/>
          <w:b/>
          <w:color w:val="000000" w:themeColor="text1"/>
          <w:sz w:val="24"/>
          <w:szCs w:val="24"/>
          <w:lang w:eastAsia="pl-PL"/>
        </w:rPr>
        <w:t>:</w:t>
      </w:r>
      <w:r w:rsidRPr="006439FD">
        <w:rPr>
          <w:rFonts w:ascii="Times New Roman" w:eastAsia="Times New Roman" w:hAnsi="Times New Roman" w:cs="Times New Roman"/>
          <w:b/>
          <w:color w:val="000000" w:themeColor="text1"/>
          <w:sz w:val="24"/>
          <w:szCs w:val="24"/>
          <w:lang w:eastAsia="pl-PL"/>
        </w:rPr>
        <w:t xml:space="preserve"> Nazwa systemu RIS to </w:t>
      </w:r>
      <w:proofErr w:type="spellStart"/>
      <w:r w:rsidRPr="006439FD">
        <w:rPr>
          <w:rFonts w:ascii="Times New Roman" w:eastAsia="Times New Roman" w:hAnsi="Times New Roman" w:cs="Times New Roman"/>
          <w:b/>
          <w:color w:val="000000" w:themeColor="text1"/>
          <w:sz w:val="24"/>
          <w:szCs w:val="24"/>
          <w:lang w:eastAsia="pl-PL"/>
        </w:rPr>
        <w:t>Chazon</w:t>
      </w:r>
      <w:proofErr w:type="spellEnd"/>
      <w:r w:rsidRPr="006439FD">
        <w:rPr>
          <w:rFonts w:ascii="Times New Roman" w:eastAsia="Times New Roman" w:hAnsi="Times New Roman" w:cs="Times New Roman"/>
          <w:b/>
          <w:color w:val="000000" w:themeColor="text1"/>
          <w:sz w:val="24"/>
          <w:szCs w:val="24"/>
          <w:lang w:eastAsia="pl-PL"/>
        </w:rPr>
        <w:t xml:space="preserve"> firmy PIXEL Technology, PACS to </w:t>
      </w:r>
      <w:proofErr w:type="spellStart"/>
      <w:r w:rsidRPr="006439FD">
        <w:rPr>
          <w:rFonts w:ascii="Times New Roman" w:eastAsia="Times New Roman" w:hAnsi="Times New Roman" w:cs="Times New Roman"/>
          <w:b/>
          <w:color w:val="000000" w:themeColor="text1"/>
          <w:sz w:val="24"/>
          <w:szCs w:val="24"/>
          <w:lang w:eastAsia="pl-PL"/>
        </w:rPr>
        <w:t>Exhibeon</w:t>
      </w:r>
      <w:proofErr w:type="spellEnd"/>
      <w:r w:rsidRPr="006439FD">
        <w:rPr>
          <w:rFonts w:ascii="Times New Roman" w:eastAsia="Times New Roman" w:hAnsi="Times New Roman" w:cs="Times New Roman"/>
          <w:b/>
          <w:color w:val="000000" w:themeColor="text1"/>
          <w:sz w:val="24"/>
          <w:szCs w:val="24"/>
          <w:lang w:eastAsia="pl-PL"/>
        </w:rPr>
        <w:t xml:space="preserve"> firmy PIXEL Technology. Za</w:t>
      </w:r>
      <w:r>
        <w:rPr>
          <w:rFonts w:ascii="Times New Roman" w:eastAsia="Times New Roman" w:hAnsi="Times New Roman" w:cs="Times New Roman"/>
          <w:b/>
          <w:color w:val="000000" w:themeColor="text1"/>
          <w:sz w:val="24"/>
          <w:szCs w:val="24"/>
          <w:lang w:eastAsia="pl-PL"/>
        </w:rPr>
        <w:t>mawiający nie posiada licencji na podłączenie nowego aparatu RTG, nie posiada także oferty cenowej na podłączenie i integrację z systemami RIS/PACS. Oferent powinien się zwrócić bezpośrednio do producenta w celu pozyskania ofert.</w:t>
      </w:r>
    </w:p>
    <w:p w:rsidR="00A71117" w:rsidRPr="004E09C1" w:rsidRDefault="00A71117" w:rsidP="004E09C1">
      <w:pPr>
        <w:pStyle w:val="gwp66a1aa00msonormal"/>
        <w:shd w:val="clear" w:color="auto" w:fill="FFFFFF"/>
        <w:spacing w:before="0" w:beforeAutospacing="0" w:after="0" w:afterAutospacing="0" w:line="276" w:lineRule="auto"/>
        <w:rPr>
          <w:b/>
          <w:color w:val="000000" w:themeColor="text1"/>
          <w:highlight w:val="yellow"/>
        </w:rPr>
      </w:pPr>
    </w:p>
    <w:p w:rsidR="00A71117" w:rsidRPr="004E09C1" w:rsidRDefault="00A71117" w:rsidP="004E09C1">
      <w:pPr>
        <w:pStyle w:val="gwp66a1aa00msonormal"/>
        <w:shd w:val="clear" w:color="auto" w:fill="FFFFFF"/>
        <w:spacing w:before="0" w:beforeAutospacing="0" w:after="0" w:afterAutospacing="0" w:line="276" w:lineRule="auto"/>
        <w:rPr>
          <w:b/>
          <w:color w:val="000000" w:themeColor="text1"/>
          <w:highlight w:val="green"/>
        </w:rPr>
      </w:pPr>
    </w:p>
    <w:p w:rsidR="004C643D" w:rsidRPr="004E09C1" w:rsidRDefault="004C643D"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16</w:t>
      </w:r>
    </w:p>
    <w:p w:rsidR="0011367B" w:rsidRPr="004E09C1" w:rsidRDefault="0011367B"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t xml:space="preserve">Czy zamawiający dopuści do postepowania nowoczesny cyfrowy aparat RTG w którym zakres obrotu układu lampy </w:t>
      </w:r>
      <w:r w:rsidR="009175CF">
        <w:rPr>
          <w:rFonts w:ascii="Times New Roman" w:eastAsia="Times New Roman" w:hAnsi="Times New Roman" w:cs="Times New Roman"/>
          <w:color w:val="000000" w:themeColor="text1"/>
          <w:sz w:val="24"/>
          <w:szCs w:val="24"/>
          <w:lang w:eastAsia="pl-PL"/>
        </w:rPr>
        <w:t>RTG wynosi razem 340 stopni</w:t>
      </w:r>
      <w:r w:rsidRPr="004E09C1">
        <w:rPr>
          <w:rFonts w:ascii="Times New Roman" w:eastAsia="Times New Roman" w:hAnsi="Times New Roman" w:cs="Times New Roman"/>
          <w:color w:val="000000" w:themeColor="text1"/>
          <w:sz w:val="24"/>
          <w:szCs w:val="24"/>
          <w:lang w:eastAsia="pl-PL"/>
        </w:rPr>
        <w:t xml:space="preserve">?  Zakres ten </w:t>
      </w:r>
      <w:r w:rsidR="009175CF" w:rsidRPr="004E09C1">
        <w:rPr>
          <w:rFonts w:ascii="Times New Roman" w:eastAsia="Times New Roman" w:hAnsi="Times New Roman" w:cs="Times New Roman"/>
          <w:color w:val="000000" w:themeColor="text1"/>
          <w:sz w:val="24"/>
          <w:szCs w:val="24"/>
          <w:lang w:eastAsia="pl-PL"/>
        </w:rPr>
        <w:t>pozwala na</w:t>
      </w:r>
      <w:r w:rsidRPr="004E09C1">
        <w:rPr>
          <w:rFonts w:ascii="Times New Roman" w:eastAsia="Times New Roman" w:hAnsi="Times New Roman" w:cs="Times New Roman"/>
          <w:color w:val="000000" w:themeColor="text1"/>
          <w:sz w:val="24"/>
          <w:szCs w:val="24"/>
          <w:lang w:eastAsia="pl-PL"/>
        </w:rPr>
        <w:t xml:space="preserve"> wykonanie wszystkich ekspozycji a ze względu na pomieszczenie i przepisy  środek stołu musi być min 150 cm od ściany wiec zamontowanie stołu centralnie w pomieszczeniu ograniczy jego funkcjonalność.</w:t>
      </w:r>
    </w:p>
    <w:p w:rsidR="004C643D" w:rsidRPr="004E09C1" w:rsidRDefault="004C643D" w:rsidP="004E09C1">
      <w:pPr>
        <w:spacing w:line="276" w:lineRule="auto"/>
        <w:jc w:val="both"/>
        <w:rPr>
          <w:rFonts w:ascii="Times New Roman" w:eastAsia="Times New Roman" w:hAnsi="Times New Roman" w:cs="Times New Roman"/>
          <w:b/>
          <w:color w:val="000000" w:themeColor="text1"/>
          <w:sz w:val="24"/>
          <w:szCs w:val="24"/>
          <w:lang w:eastAsia="pl-PL"/>
        </w:rPr>
      </w:pPr>
      <w:proofErr w:type="spellStart"/>
      <w:r w:rsidRPr="004E09C1">
        <w:rPr>
          <w:rFonts w:ascii="Times New Roman" w:eastAsia="Times New Roman" w:hAnsi="Times New Roman" w:cs="Times New Roman"/>
          <w:b/>
          <w:color w:val="000000" w:themeColor="text1"/>
          <w:sz w:val="24"/>
          <w:szCs w:val="24"/>
          <w:lang w:eastAsia="pl-PL"/>
        </w:rPr>
        <w:t>Odp</w:t>
      </w:r>
      <w:proofErr w:type="spellEnd"/>
      <w:r w:rsidRPr="004E09C1">
        <w:rPr>
          <w:rFonts w:ascii="Times New Roman" w:eastAsia="Times New Roman" w:hAnsi="Times New Roman" w:cs="Times New Roman"/>
          <w:b/>
          <w:color w:val="000000" w:themeColor="text1"/>
          <w:sz w:val="24"/>
          <w:szCs w:val="24"/>
          <w:lang w:eastAsia="pl-PL"/>
        </w:rPr>
        <w:t>: Zamawiający podtrzymuje zapisy SIWZ i nie wyraża zgody na zaproponowane zmiany.</w:t>
      </w:r>
    </w:p>
    <w:p w:rsidR="004C643D" w:rsidRPr="004E09C1" w:rsidRDefault="004C643D" w:rsidP="004E09C1">
      <w:pPr>
        <w:spacing w:line="276" w:lineRule="auto"/>
        <w:jc w:val="both"/>
        <w:rPr>
          <w:rFonts w:ascii="Times New Roman" w:eastAsia="Times New Roman" w:hAnsi="Times New Roman" w:cs="Times New Roman"/>
          <w:b/>
          <w:color w:val="000000" w:themeColor="text1"/>
          <w:sz w:val="24"/>
          <w:szCs w:val="24"/>
          <w:lang w:eastAsia="pl-PL"/>
        </w:rPr>
      </w:pPr>
    </w:p>
    <w:p w:rsidR="004C643D" w:rsidRPr="004E09C1" w:rsidRDefault="004C643D" w:rsidP="004E09C1">
      <w:pPr>
        <w:spacing w:line="276" w:lineRule="auto"/>
        <w:jc w:val="both"/>
        <w:rPr>
          <w:rFonts w:ascii="Times New Roman" w:eastAsia="Times New Roman" w:hAnsi="Times New Roman" w:cs="Times New Roman"/>
          <w:b/>
          <w:color w:val="000000" w:themeColor="text1"/>
          <w:sz w:val="24"/>
          <w:szCs w:val="24"/>
          <w:lang w:eastAsia="pl-PL"/>
        </w:rPr>
      </w:pPr>
      <w:r w:rsidRPr="004E09C1">
        <w:rPr>
          <w:rFonts w:ascii="Times New Roman" w:eastAsia="Times New Roman" w:hAnsi="Times New Roman" w:cs="Times New Roman"/>
          <w:b/>
          <w:color w:val="000000" w:themeColor="text1"/>
          <w:sz w:val="24"/>
          <w:szCs w:val="24"/>
          <w:lang w:eastAsia="pl-PL"/>
        </w:rPr>
        <w:t>Pytanie 17</w:t>
      </w:r>
    </w:p>
    <w:p w:rsidR="0011367B" w:rsidRPr="004E09C1" w:rsidRDefault="0011367B" w:rsidP="004E09C1">
      <w:pPr>
        <w:spacing w:line="276" w:lineRule="auto"/>
        <w:jc w:val="both"/>
        <w:rPr>
          <w:rFonts w:ascii="Times New Roman" w:eastAsia="Times New Roman" w:hAnsi="Times New Roman" w:cs="Times New Roman"/>
          <w:color w:val="000000" w:themeColor="text1"/>
          <w:sz w:val="24"/>
          <w:szCs w:val="24"/>
          <w:lang w:eastAsia="pl-PL"/>
        </w:rPr>
      </w:pPr>
      <w:r w:rsidRPr="004E09C1">
        <w:rPr>
          <w:rFonts w:ascii="Times New Roman" w:eastAsia="Times New Roman" w:hAnsi="Times New Roman" w:cs="Times New Roman"/>
          <w:color w:val="000000" w:themeColor="text1"/>
          <w:sz w:val="24"/>
          <w:szCs w:val="24"/>
          <w:lang w:eastAsia="pl-PL"/>
        </w:rPr>
        <w:lastRenderedPageBreak/>
        <w:t xml:space="preserve">Czy zamawiający dopuści do postepowania nowoczesny cyfrowy aparat RTG w którym pojemność </w:t>
      </w:r>
      <w:r w:rsidR="009175CF">
        <w:rPr>
          <w:rFonts w:ascii="Times New Roman" w:eastAsia="Times New Roman" w:hAnsi="Times New Roman" w:cs="Times New Roman"/>
          <w:color w:val="000000" w:themeColor="text1"/>
          <w:sz w:val="24"/>
          <w:szCs w:val="24"/>
          <w:lang w:eastAsia="pl-PL"/>
        </w:rPr>
        <w:t>cieplna kołpaka wynosi 1700 KHU</w:t>
      </w:r>
      <w:r w:rsidRPr="004E09C1">
        <w:rPr>
          <w:rFonts w:ascii="Times New Roman" w:eastAsia="Times New Roman" w:hAnsi="Times New Roman" w:cs="Times New Roman"/>
          <w:color w:val="000000" w:themeColor="text1"/>
          <w:sz w:val="24"/>
          <w:szCs w:val="24"/>
          <w:lang w:eastAsia="pl-PL"/>
        </w:rPr>
        <w:t>? Proponowana pojemność cieplna kołpaka jest i tak bardzo duża i pozwala na ciągłą prace aparatu nawet przy wykonywaniu wyłącznie zdjęć kości długich co obciąża znaczne lampę. Wymóg min 2.0 MHU ogranicza konkurencyjność</w:t>
      </w:r>
      <w:r w:rsidR="004C643D" w:rsidRPr="004E09C1">
        <w:rPr>
          <w:rFonts w:ascii="Times New Roman" w:eastAsia="Times New Roman" w:hAnsi="Times New Roman" w:cs="Times New Roman"/>
          <w:color w:val="000000" w:themeColor="text1"/>
          <w:sz w:val="24"/>
          <w:szCs w:val="24"/>
          <w:lang w:eastAsia="pl-PL"/>
        </w:rPr>
        <w:t>.</w:t>
      </w:r>
    </w:p>
    <w:p w:rsidR="004C643D" w:rsidRPr="009175CF" w:rsidRDefault="004C643D" w:rsidP="004E09C1">
      <w:pPr>
        <w:spacing w:line="276" w:lineRule="auto"/>
        <w:jc w:val="both"/>
        <w:rPr>
          <w:rFonts w:ascii="Times New Roman" w:eastAsia="Times New Roman" w:hAnsi="Times New Roman" w:cs="Times New Roman"/>
          <w:b/>
          <w:color w:val="000000" w:themeColor="text1"/>
          <w:sz w:val="24"/>
          <w:szCs w:val="24"/>
          <w:lang w:eastAsia="pl-PL"/>
        </w:rPr>
      </w:pPr>
      <w:proofErr w:type="spellStart"/>
      <w:r w:rsidRPr="009175CF">
        <w:rPr>
          <w:rFonts w:ascii="Times New Roman" w:eastAsia="Times New Roman" w:hAnsi="Times New Roman" w:cs="Times New Roman"/>
          <w:b/>
          <w:color w:val="000000" w:themeColor="text1"/>
          <w:sz w:val="24"/>
          <w:szCs w:val="24"/>
          <w:lang w:eastAsia="pl-PL"/>
        </w:rPr>
        <w:t>Odp</w:t>
      </w:r>
      <w:proofErr w:type="spellEnd"/>
      <w:r w:rsidRPr="009175CF">
        <w:rPr>
          <w:rFonts w:ascii="Times New Roman" w:eastAsia="Times New Roman" w:hAnsi="Times New Roman" w:cs="Times New Roman"/>
          <w:b/>
          <w:color w:val="000000" w:themeColor="text1"/>
          <w:sz w:val="24"/>
          <w:szCs w:val="24"/>
          <w:lang w:eastAsia="pl-PL"/>
        </w:rPr>
        <w:t>: Zamawiający podtrzymuje zapisy SIWZ i nie wyraża zgody na zaproponowane zmiany.</w:t>
      </w:r>
    </w:p>
    <w:p w:rsidR="0011367B" w:rsidRPr="004E09C1" w:rsidRDefault="0011367B" w:rsidP="004E09C1">
      <w:pPr>
        <w:pStyle w:val="Akapitzlist"/>
        <w:spacing w:line="276" w:lineRule="auto"/>
        <w:jc w:val="both"/>
        <w:rPr>
          <w:color w:val="000000" w:themeColor="text1"/>
        </w:rPr>
      </w:pPr>
    </w:p>
    <w:p w:rsidR="004C643D" w:rsidRPr="004E09C1" w:rsidRDefault="004C643D"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18</w:t>
      </w:r>
    </w:p>
    <w:p w:rsidR="004C643D" w:rsidRPr="004E09C1" w:rsidRDefault="0011367B"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Czy zamawiający dopuści do postepowania nowoczesny cyfrowy aparat RTG w którym czytelny wyświetlacz danych na kołpak</w:t>
      </w:r>
      <w:r w:rsidR="009175CF">
        <w:rPr>
          <w:rFonts w:ascii="Times New Roman" w:hAnsi="Times New Roman" w:cs="Times New Roman"/>
          <w:color w:val="000000" w:themeColor="text1"/>
          <w:sz w:val="24"/>
          <w:szCs w:val="24"/>
        </w:rPr>
        <w:t>u będzie miał wielkość 8,4 cala</w:t>
      </w:r>
      <w:r w:rsidRPr="004E09C1">
        <w:rPr>
          <w:rFonts w:ascii="Times New Roman" w:hAnsi="Times New Roman" w:cs="Times New Roman"/>
          <w:color w:val="000000" w:themeColor="text1"/>
          <w:sz w:val="24"/>
          <w:szCs w:val="24"/>
        </w:rPr>
        <w:t xml:space="preserve">? Wielkość wyświetlacza jest wystarczająca do pełnego wykorzystania funkcjonalności aparatu ze względu na wykonywanie zdjęć przez technika w sterowni </w:t>
      </w:r>
      <w:r w:rsidR="009175CF" w:rsidRPr="004E09C1">
        <w:rPr>
          <w:rFonts w:ascii="Times New Roman" w:hAnsi="Times New Roman" w:cs="Times New Roman"/>
          <w:color w:val="000000" w:themeColor="text1"/>
          <w:sz w:val="24"/>
          <w:szCs w:val="24"/>
        </w:rPr>
        <w:t>aparatu,</w:t>
      </w:r>
      <w:r w:rsidRPr="004E09C1">
        <w:rPr>
          <w:rFonts w:ascii="Times New Roman" w:hAnsi="Times New Roman" w:cs="Times New Roman"/>
          <w:color w:val="000000" w:themeColor="text1"/>
          <w:sz w:val="24"/>
          <w:szCs w:val="24"/>
        </w:rPr>
        <w:t xml:space="preserve"> gdzie jest duży monitor min. 21 cali który steruje w pełni aparatem.  </w:t>
      </w:r>
    </w:p>
    <w:p w:rsidR="0011367B" w:rsidRPr="004E09C1" w:rsidRDefault="004C643D" w:rsidP="004E09C1">
      <w:pPr>
        <w:spacing w:line="276" w:lineRule="auto"/>
        <w:jc w:val="both"/>
        <w:rPr>
          <w:rFonts w:ascii="Times New Roman" w:hAnsi="Times New Roman" w:cs="Times New Roman"/>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r w:rsidR="0011367B" w:rsidRPr="004E09C1">
        <w:rPr>
          <w:rFonts w:ascii="Times New Roman" w:hAnsi="Times New Roman" w:cs="Times New Roman"/>
          <w:color w:val="000000" w:themeColor="text1"/>
          <w:sz w:val="24"/>
          <w:szCs w:val="24"/>
        </w:rPr>
        <w:t xml:space="preserve">  </w:t>
      </w:r>
    </w:p>
    <w:p w:rsidR="004C643D" w:rsidRPr="004E09C1" w:rsidRDefault="004C643D" w:rsidP="004E09C1">
      <w:pPr>
        <w:spacing w:line="276" w:lineRule="auto"/>
        <w:jc w:val="both"/>
        <w:rPr>
          <w:rFonts w:ascii="Times New Roman" w:hAnsi="Times New Roman" w:cs="Times New Roman"/>
          <w:color w:val="000000" w:themeColor="text1"/>
          <w:sz w:val="24"/>
          <w:szCs w:val="24"/>
        </w:rPr>
      </w:pPr>
    </w:p>
    <w:p w:rsidR="0011367B" w:rsidRPr="004E09C1" w:rsidRDefault="004C643D"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19</w:t>
      </w:r>
    </w:p>
    <w:p w:rsidR="0011367B" w:rsidRPr="004E09C1" w:rsidRDefault="0011367B"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Czy zamawiający nie do</w:t>
      </w:r>
      <w:r w:rsidR="009175CF">
        <w:rPr>
          <w:rFonts w:ascii="Times New Roman" w:hAnsi="Times New Roman" w:cs="Times New Roman"/>
          <w:color w:val="000000" w:themeColor="text1"/>
          <w:sz w:val="24"/>
          <w:szCs w:val="24"/>
        </w:rPr>
        <w:t>puścił się omyłki w tym pytaniu</w:t>
      </w:r>
      <w:r w:rsidRPr="004E09C1">
        <w:rPr>
          <w:rFonts w:ascii="Times New Roman" w:hAnsi="Times New Roman" w:cs="Times New Roman"/>
          <w:color w:val="000000" w:themeColor="text1"/>
          <w:sz w:val="24"/>
          <w:szCs w:val="24"/>
        </w:rPr>
        <w:t xml:space="preserve">?  czy nie powinno ono brzmieć nie ruchoma kratka </w:t>
      </w:r>
      <w:proofErr w:type="spellStart"/>
      <w:r w:rsidRPr="004E09C1">
        <w:rPr>
          <w:rFonts w:ascii="Times New Roman" w:hAnsi="Times New Roman" w:cs="Times New Roman"/>
          <w:color w:val="000000" w:themeColor="text1"/>
          <w:sz w:val="24"/>
          <w:szCs w:val="24"/>
        </w:rPr>
        <w:t>przeciwrozproszeniowa</w:t>
      </w:r>
      <w:proofErr w:type="spellEnd"/>
      <w:r w:rsidRPr="004E09C1">
        <w:rPr>
          <w:rFonts w:ascii="Times New Roman" w:hAnsi="Times New Roman" w:cs="Times New Roman"/>
          <w:color w:val="000000" w:themeColor="text1"/>
          <w:sz w:val="24"/>
          <w:szCs w:val="24"/>
        </w:rPr>
        <w:t xml:space="preserve">  ?</w:t>
      </w:r>
    </w:p>
    <w:p w:rsidR="0011367B" w:rsidRPr="004E09C1" w:rsidRDefault="0011367B"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 xml:space="preserve">Większość nowych systemów cyfrowych </w:t>
      </w:r>
      <w:proofErr w:type="spellStart"/>
      <w:r w:rsidRPr="004E09C1">
        <w:rPr>
          <w:rFonts w:ascii="Times New Roman" w:hAnsi="Times New Roman" w:cs="Times New Roman"/>
          <w:color w:val="000000" w:themeColor="text1"/>
          <w:sz w:val="24"/>
          <w:szCs w:val="24"/>
        </w:rPr>
        <w:t>rtg</w:t>
      </w:r>
      <w:proofErr w:type="spellEnd"/>
      <w:r w:rsidRPr="004E09C1">
        <w:rPr>
          <w:rFonts w:ascii="Times New Roman" w:hAnsi="Times New Roman" w:cs="Times New Roman"/>
          <w:color w:val="000000" w:themeColor="text1"/>
          <w:sz w:val="24"/>
          <w:szCs w:val="24"/>
        </w:rPr>
        <w:t xml:space="preserve"> jest oferowana bez ruchomej kratki przeciw rozproszeniowej wynika to z montażu kratek o większej ilości linii co wyeliminowało problem z napędem kratki i jej synchronizacji z ekspozycja co skróciło czas przygotowania do ekspozycji. – dotyczy punktu 51</w:t>
      </w:r>
    </w:p>
    <w:p w:rsidR="004C643D" w:rsidRPr="004E09C1" w:rsidRDefault="004C643D" w:rsidP="004E09C1">
      <w:pPr>
        <w:spacing w:line="276" w:lineRule="auto"/>
        <w:jc w:val="both"/>
        <w:rPr>
          <w:rFonts w:ascii="Times New Roman" w:hAnsi="Times New Roman" w:cs="Times New Roman"/>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11367B" w:rsidRPr="004E09C1" w:rsidRDefault="0011367B" w:rsidP="004E09C1">
      <w:pPr>
        <w:spacing w:line="276" w:lineRule="auto"/>
        <w:jc w:val="both"/>
        <w:rPr>
          <w:rFonts w:ascii="Times New Roman" w:hAnsi="Times New Roman" w:cs="Times New Roman"/>
          <w:color w:val="000000" w:themeColor="text1"/>
          <w:sz w:val="24"/>
          <w:szCs w:val="24"/>
        </w:rPr>
      </w:pPr>
    </w:p>
    <w:p w:rsidR="004C643D" w:rsidRPr="004E09C1" w:rsidRDefault="004C643D"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20</w:t>
      </w:r>
    </w:p>
    <w:p w:rsidR="0011367B" w:rsidRPr="004E09C1" w:rsidRDefault="0011367B"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 xml:space="preserve">Czy zamawiający dopuści nowoczesny cyfrowy aparat RTG w którym </w:t>
      </w:r>
      <w:r w:rsidR="00C4642B">
        <w:rPr>
          <w:rFonts w:ascii="Times New Roman" w:hAnsi="Times New Roman" w:cs="Times New Roman"/>
          <w:color w:val="000000" w:themeColor="text1"/>
          <w:sz w:val="24"/>
          <w:szCs w:val="24"/>
        </w:rPr>
        <w:t>zakres zmiany odległości ogniska</w:t>
      </w:r>
      <w:r w:rsidRPr="004E09C1">
        <w:rPr>
          <w:rFonts w:ascii="Times New Roman" w:hAnsi="Times New Roman" w:cs="Times New Roman"/>
          <w:color w:val="000000" w:themeColor="text1"/>
          <w:sz w:val="24"/>
          <w:szCs w:val="24"/>
        </w:rPr>
        <w:t xml:space="preserve"> lampy</w:t>
      </w:r>
      <w:r w:rsidR="00C4642B">
        <w:rPr>
          <w:rFonts w:ascii="Times New Roman" w:hAnsi="Times New Roman" w:cs="Times New Roman"/>
          <w:color w:val="000000" w:themeColor="text1"/>
          <w:sz w:val="24"/>
          <w:szCs w:val="24"/>
        </w:rPr>
        <w:t xml:space="preserve"> </w:t>
      </w:r>
      <w:r w:rsidRPr="004E09C1">
        <w:rPr>
          <w:rFonts w:ascii="Times New Roman" w:hAnsi="Times New Roman" w:cs="Times New Roman"/>
          <w:color w:val="000000" w:themeColor="text1"/>
          <w:sz w:val="24"/>
          <w:szCs w:val="24"/>
        </w:rPr>
        <w:t>-</w:t>
      </w:r>
      <w:r w:rsidR="00C4642B">
        <w:rPr>
          <w:rFonts w:ascii="Times New Roman" w:hAnsi="Times New Roman" w:cs="Times New Roman"/>
          <w:color w:val="000000" w:themeColor="text1"/>
          <w:sz w:val="24"/>
          <w:szCs w:val="24"/>
        </w:rPr>
        <w:t xml:space="preserve"> </w:t>
      </w:r>
      <w:r w:rsidRPr="004E09C1">
        <w:rPr>
          <w:rFonts w:ascii="Times New Roman" w:hAnsi="Times New Roman" w:cs="Times New Roman"/>
          <w:color w:val="000000" w:themeColor="text1"/>
          <w:sz w:val="24"/>
          <w:szCs w:val="24"/>
        </w:rPr>
        <w:t>rentgenowski detektor</w:t>
      </w:r>
      <w:r w:rsidR="009175CF">
        <w:rPr>
          <w:rFonts w:ascii="Times New Roman" w:hAnsi="Times New Roman" w:cs="Times New Roman"/>
          <w:color w:val="000000" w:themeColor="text1"/>
          <w:sz w:val="24"/>
          <w:szCs w:val="24"/>
        </w:rPr>
        <w:t xml:space="preserve"> panelowy w zakresie 100-180 cm</w:t>
      </w:r>
      <w:r w:rsidRPr="004E09C1">
        <w:rPr>
          <w:rFonts w:ascii="Times New Roman" w:hAnsi="Times New Roman" w:cs="Times New Roman"/>
          <w:color w:val="000000" w:themeColor="text1"/>
          <w:sz w:val="24"/>
          <w:szCs w:val="24"/>
        </w:rPr>
        <w:t xml:space="preserve">?  wykonywanie zdjęć </w:t>
      </w:r>
      <w:proofErr w:type="spellStart"/>
      <w:r w:rsidRPr="004E09C1">
        <w:rPr>
          <w:rFonts w:ascii="Times New Roman" w:hAnsi="Times New Roman" w:cs="Times New Roman"/>
          <w:color w:val="000000" w:themeColor="text1"/>
          <w:sz w:val="24"/>
          <w:szCs w:val="24"/>
        </w:rPr>
        <w:t>rtg</w:t>
      </w:r>
      <w:proofErr w:type="spellEnd"/>
      <w:r w:rsidRPr="004E09C1">
        <w:rPr>
          <w:rFonts w:ascii="Times New Roman" w:hAnsi="Times New Roman" w:cs="Times New Roman"/>
          <w:color w:val="000000" w:themeColor="text1"/>
          <w:sz w:val="24"/>
          <w:szCs w:val="24"/>
        </w:rPr>
        <w:t xml:space="preserve"> klatki piersiowej wymaga zakresu 150-180 cm a </w:t>
      </w:r>
      <w:proofErr w:type="spellStart"/>
      <w:r w:rsidRPr="004E09C1">
        <w:rPr>
          <w:rFonts w:ascii="Times New Roman" w:hAnsi="Times New Roman" w:cs="Times New Roman"/>
          <w:color w:val="000000" w:themeColor="text1"/>
          <w:sz w:val="24"/>
          <w:szCs w:val="24"/>
        </w:rPr>
        <w:t>a</w:t>
      </w:r>
      <w:proofErr w:type="spellEnd"/>
      <w:r w:rsidRPr="004E09C1">
        <w:rPr>
          <w:rFonts w:ascii="Times New Roman" w:hAnsi="Times New Roman" w:cs="Times New Roman"/>
          <w:color w:val="000000" w:themeColor="text1"/>
          <w:sz w:val="24"/>
          <w:szCs w:val="24"/>
        </w:rPr>
        <w:t xml:space="preserve"> nowoczesne systemy cyfrowe wykonują również w tym zakresie zdjęcia kości długich.</w:t>
      </w:r>
    </w:p>
    <w:p w:rsidR="004C643D" w:rsidRPr="004E09C1" w:rsidRDefault="004C643D" w:rsidP="004E09C1">
      <w:pPr>
        <w:spacing w:line="276" w:lineRule="auto"/>
        <w:jc w:val="both"/>
        <w:rPr>
          <w:rFonts w:ascii="Times New Roman" w:hAnsi="Times New Roman" w:cs="Times New Roman"/>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11367B" w:rsidRPr="004E09C1" w:rsidRDefault="0011367B" w:rsidP="004E09C1">
      <w:pPr>
        <w:spacing w:line="276" w:lineRule="auto"/>
        <w:jc w:val="both"/>
        <w:rPr>
          <w:rFonts w:ascii="Times New Roman" w:hAnsi="Times New Roman" w:cs="Times New Roman"/>
          <w:color w:val="000000" w:themeColor="text1"/>
          <w:sz w:val="24"/>
          <w:szCs w:val="24"/>
        </w:rPr>
      </w:pPr>
    </w:p>
    <w:p w:rsidR="004C643D" w:rsidRPr="004E09C1" w:rsidRDefault="004C643D"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21</w:t>
      </w:r>
    </w:p>
    <w:p w:rsidR="0011367B" w:rsidRPr="004E09C1" w:rsidRDefault="0011367B"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Czy zamawiający nie dopuścił się omyłki w</w:t>
      </w:r>
      <w:r w:rsidR="00C4642B">
        <w:rPr>
          <w:rFonts w:ascii="Times New Roman" w:hAnsi="Times New Roman" w:cs="Times New Roman"/>
          <w:color w:val="000000" w:themeColor="text1"/>
          <w:sz w:val="24"/>
          <w:szCs w:val="24"/>
        </w:rPr>
        <w:t xml:space="preserve"> </w:t>
      </w:r>
      <w:r w:rsidRPr="004E09C1">
        <w:rPr>
          <w:rFonts w:ascii="Times New Roman" w:hAnsi="Times New Roman" w:cs="Times New Roman"/>
          <w:color w:val="000000" w:themeColor="text1"/>
          <w:sz w:val="24"/>
          <w:szCs w:val="24"/>
        </w:rPr>
        <w:t>ty</w:t>
      </w:r>
      <w:r w:rsidR="00C4642B">
        <w:rPr>
          <w:rFonts w:ascii="Times New Roman" w:hAnsi="Times New Roman" w:cs="Times New Roman"/>
          <w:color w:val="000000" w:themeColor="text1"/>
          <w:sz w:val="24"/>
          <w:szCs w:val="24"/>
        </w:rPr>
        <w:t>m pytaniu</w:t>
      </w:r>
      <w:r w:rsidRPr="004E09C1">
        <w:rPr>
          <w:rFonts w:ascii="Times New Roman" w:hAnsi="Times New Roman" w:cs="Times New Roman"/>
          <w:color w:val="000000" w:themeColor="text1"/>
          <w:sz w:val="24"/>
          <w:szCs w:val="24"/>
        </w:rPr>
        <w:t xml:space="preserve">?  czy nie powinno ono brzmieć nie ruchoma kratka </w:t>
      </w:r>
      <w:proofErr w:type="spellStart"/>
      <w:r w:rsidRPr="004E09C1">
        <w:rPr>
          <w:rFonts w:ascii="Times New Roman" w:hAnsi="Times New Roman" w:cs="Times New Roman"/>
          <w:color w:val="000000" w:themeColor="text1"/>
          <w:sz w:val="24"/>
          <w:szCs w:val="24"/>
        </w:rPr>
        <w:t>przeciwrozpr</w:t>
      </w:r>
      <w:r w:rsidR="00C4642B">
        <w:rPr>
          <w:rFonts w:ascii="Times New Roman" w:hAnsi="Times New Roman" w:cs="Times New Roman"/>
          <w:color w:val="000000" w:themeColor="text1"/>
          <w:sz w:val="24"/>
          <w:szCs w:val="24"/>
        </w:rPr>
        <w:t>oszeniowa</w:t>
      </w:r>
      <w:proofErr w:type="spellEnd"/>
      <w:r w:rsidRPr="004E09C1">
        <w:rPr>
          <w:rFonts w:ascii="Times New Roman" w:hAnsi="Times New Roman" w:cs="Times New Roman"/>
          <w:color w:val="000000" w:themeColor="text1"/>
          <w:sz w:val="24"/>
          <w:szCs w:val="24"/>
        </w:rPr>
        <w:t>?</w:t>
      </w:r>
    </w:p>
    <w:p w:rsidR="0011367B" w:rsidRPr="004E09C1" w:rsidRDefault="0011367B"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 xml:space="preserve">Większość nowych systemów cyfrowych </w:t>
      </w:r>
      <w:proofErr w:type="spellStart"/>
      <w:r w:rsidRPr="004E09C1">
        <w:rPr>
          <w:rFonts w:ascii="Times New Roman" w:hAnsi="Times New Roman" w:cs="Times New Roman"/>
          <w:color w:val="000000" w:themeColor="text1"/>
          <w:sz w:val="24"/>
          <w:szCs w:val="24"/>
        </w:rPr>
        <w:t>rtg</w:t>
      </w:r>
      <w:proofErr w:type="spellEnd"/>
      <w:r w:rsidRPr="004E09C1">
        <w:rPr>
          <w:rFonts w:ascii="Times New Roman" w:hAnsi="Times New Roman" w:cs="Times New Roman"/>
          <w:color w:val="000000" w:themeColor="text1"/>
          <w:sz w:val="24"/>
          <w:szCs w:val="24"/>
        </w:rPr>
        <w:t xml:space="preserve"> jest oferowana bez ruchomej kratki przeciw rozproszeniowej wynika to z montażu kratek o większej ilości linii co wyeliminowało problem z napędem kratki i jej synchronizacji z ekspozycja co skróciło czas przygotowania do ekspozycji. – dotyczy punktu 61</w:t>
      </w:r>
    </w:p>
    <w:p w:rsidR="004C643D" w:rsidRPr="004E09C1" w:rsidRDefault="004C643D" w:rsidP="004E09C1">
      <w:pPr>
        <w:spacing w:line="276" w:lineRule="auto"/>
        <w:jc w:val="both"/>
        <w:rPr>
          <w:rFonts w:ascii="Times New Roman" w:hAnsi="Times New Roman" w:cs="Times New Roman"/>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4C643D" w:rsidRPr="004E09C1" w:rsidRDefault="004C643D" w:rsidP="004E09C1">
      <w:pPr>
        <w:spacing w:line="276" w:lineRule="auto"/>
        <w:jc w:val="both"/>
        <w:rPr>
          <w:rFonts w:ascii="Times New Roman" w:hAnsi="Times New Roman" w:cs="Times New Roman"/>
          <w:color w:val="000000" w:themeColor="text1"/>
          <w:sz w:val="24"/>
          <w:szCs w:val="24"/>
        </w:rPr>
      </w:pPr>
    </w:p>
    <w:p w:rsidR="004C643D" w:rsidRPr="004E09C1" w:rsidRDefault="004C643D"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lastRenderedPageBreak/>
        <w:t>Pytanie 22</w:t>
      </w:r>
    </w:p>
    <w:p w:rsidR="0011367B" w:rsidRPr="004E09C1" w:rsidRDefault="0011367B"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Czy zamawiający dopuści możliwość wprowadzania danych przy pomocy klawiatury</w:t>
      </w:r>
      <w:r w:rsidR="00C4642B">
        <w:rPr>
          <w:rFonts w:ascii="Times New Roman" w:hAnsi="Times New Roman" w:cs="Times New Roman"/>
          <w:color w:val="000000" w:themeColor="text1"/>
          <w:sz w:val="24"/>
          <w:szCs w:val="24"/>
        </w:rPr>
        <w:t xml:space="preserve"> i myszki bez ekranu dotykowego</w:t>
      </w:r>
      <w:r w:rsidRPr="004E09C1">
        <w:rPr>
          <w:rFonts w:ascii="Times New Roman" w:hAnsi="Times New Roman" w:cs="Times New Roman"/>
          <w:color w:val="000000" w:themeColor="text1"/>
          <w:sz w:val="24"/>
          <w:szCs w:val="24"/>
        </w:rPr>
        <w:t>? rozwiązanie takie jest powszechne i znacznie ułatwia wprowadzanie danych pacjenta.</w:t>
      </w:r>
    </w:p>
    <w:p w:rsidR="004C643D" w:rsidRPr="004E09C1" w:rsidRDefault="004C643D" w:rsidP="004E09C1">
      <w:pPr>
        <w:spacing w:line="276" w:lineRule="auto"/>
        <w:jc w:val="both"/>
        <w:rPr>
          <w:rFonts w:ascii="Times New Roman" w:hAnsi="Times New Roman" w:cs="Times New Roman"/>
          <w:b/>
          <w:bCs/>
          <w:color w:val="000000" w:themeColor="text1"/>
          <w:sz w:val="24"/>
          <w:szCs w:val="24"/>
        </w:rPr>
      </w:pPr>
      <w:proofErr w:type="spellStart"/>
      <w:r w:rsidRPr="004E09C1">
        <w:rPr>
          <w:rFonts w:ascii="Times New Roman" w:hAnsi="Times New Roman" w:cs="Times New Roman"/>
          <w:b/>
          <w:bCs/>
          <w:color w:val="000000" w:themeColor="text1"/>
          <w:sz w:val="24"/>
          <w:szCs w:val="24"/>
        </w:rPr>
        <w:t>Odp</w:t>
      </w:r>
      <w:proofErr w:type="spellEnd"/>
      <w:r w:rsidRPr="004E09C1">
        <w:rPr>
          <w:rFonts w:ascii="Times New Roman" w:hAnsi="Times New Roman" w:cs="Times New Roman"/>
          <w:b/>
          <w:bCs/>
          <w:color w:val="000000" w:themeColor="text1"/>
          <w:sz w:val="24"/>
          <w:szCs w:val="24"/>
        </w:rPr>
        <w:t>: Zamawiający podtrzymuje zapisy SIWZ i nie wyraża zgody na zaproponowane zmiany.</w:t>
      </w:r>
    </w:p>
    <w:p w:rsidR="004C643D" w:rsidRPr="004E09C1" w:rsidRDefault="004C643D" w:rsidP="004E09C1">
      <w:pPr>
        <w:spacing w:line="276" w:lineRule="auto"/>
        <w:jc w:val="both"/>
        <w:rPr>
          <w:rFonts w:ascii="Times New Roman" w:hAnsi="Times New Roman" w:cs="Times New Roman"/>
          <w:color w:val="000000" w:themeColor="text1"/>
          <w:sz w:val="24"/>
          <w:szCs w:val="24"/>
        </w:rPr>
      </w:pPr>
    </w:p>
    <w:p w:rsidR="004C643D" w:rsidRPr="004E09C1" w:rsidRDefault="004C643D"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23</w:t>
      </w:r>
    </w:p>
    <w:p w:rsidR="0011367B" w:rsidRPr="004E09C1" w:rsidRDefault="0011367B"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Czy zamawiający może udzielić informacji kto jest operatorem PACS /RIS w państwa placówce?</w:t>
      </w:r>
    </w:p>
    <w:p w:rsidR="0011367B" w:rsidRPr="00C4642B" w:rsidRDefault="004C643D" w:rsidP="004E09C1">
      <w:pPr>
        <w:pStyle w:val="gwp66a1aa00msonormal"/>
        <w:shd w:val="clear" w:color="auto" w:fill="FFFFFF"/>
        <w:spacing w:before="0" w:beforeAutospacing="0" w:after="0" w:afterAutospacing="0" w:line="276" w:lineRule="auto"/>
        <w:rPr>
          <w:b/>
          <w:color w:val="000000" w:themeColor="text1"/>
        </w:rPr>
      </w:pPr>
      <w:proofErr w:type="spellStart"/>
      <w:r w:rsidRPr="0054304A">
        <w:rPr>
          <w:b/>
          <w:color w:val="000000" w:themeColor="text1"/>
        </w:rPr>
        <w:t>Odp</w:t>
      </w:r>
      <w:proofErr w:type="spellEnd"/>
      <w:r w:rsidRPr="0054304A">
        <w:rPr>
          <w:b/>
          <w:color w:val="000000" w:themeColor="text1"/>
        </w:rPr>
        <w:t>:</w:t>
      </w:r>
      <w:r w:rsidR="00C4642B" w:rsidRPr="00C4642B">
        <w:rPr>
          <w:b/>
          <w:color w:val="000000" w:themeColor="text1"/>
        </w:rPr>
        <w:t xml:space="preserve"> Operatorem systemu RIS/PACS jest firma PIXEL Technology</w:t>
      </w:r>
    </w:p>
    <w:p w:rsidR="0011367B" w:rsidRDefault="0011367B" w:rsidP="004E09C1">
      <w:pPr>
        <w:pStyle w:val="gwp66a1aa00msonormal"/>
        <w:shd w:val="clear" w:color="auto" w:fill="FFFFFF"/>
        <w:spacing w:before="0" w:beforeAutospacing="0" w:after="0" w:afterAutospacing="0" w:line="276" w:lineRule="auto"/>
        <w:rPr>
          <w:b/>
          <w:color w:val="000000" w:themeColor="text1"/>
          <w:sz w:val="32"/>
          <w:szCs w:val="32"/>
          <w:highlight w:val="green"/>
        </w:rPr>
      </w:pPr>
    </w:p>
    <w:p w:rsidR="004E09C1" w:rsidRPr="00F35278" w:rsidRDefault="00F35278" w:rsidP="00F35278">
      <w:pPr>
        <w:spacing w:line="276" w:lineRule="auto"/>
        <w:jc w:val="both"/>
        <w:rPr>
          <w:rFonts w:ascii="Times New Roman" w:hAnsi="Times New Roman" w:cs="Times New Roman"/>
          <w:color w:val="000000" w:themeColor="text1"/>
          <w:sz w:val="24"/>
          <w:szCs w:val="24"/>
        </w:rPr>
      </w:pPr>
      <w:r w:rsidRPr="00F35278">
        <w:rPr>
          <w:rFonts w:ascii="Times New Roman" w:hAnsi="Times New Roman" w:cs="Times New Roman"/>
          <w:b/>
          <w:color w:val="000000" w:themeColor="text1"/>
          <w:sz w:val="24"/>
          <w:szCs w:val="24"/>
        </w:rPr>
        <w:t xml:space="preserve">Pytanie 24 </w:t>
      </w:r>
      <w:r w:rsidR="004E09C1" w:rsidRPr="00F35278">
        <w:rPr>
          <w:rFonts w:ascii="Times New Roman" w:hAnsi="Times New Roman" w:cs="Times New Roman"/>
          <w:b/>
          <w:bCs/>
          <w:color w:val="000000" w:themeColor="text1"/>
          <w:sz w:val="24"/>
          <w:szCs w:val="24"/>
        </w:rPr>
        <w:t xml:space="preserve">Dotyczy pkt. 6, 28, 29, 86 </w:t>
      </w:r>
    </w:p>
    <w:p w:rsidR="004E09C1" w:rsidRPr="00F35278" w:rsidRDefault="004E09C1" w:rsidP="00F35278">
      <w:pPr>
        <w:pStyle w:val="Default"/>
        <w:spacing w:line="276" w:lineRule="auto"/>
        <w:jc w:val="both"/>
        <w:rPr>
          <w:color w:val="000000" w:themeColor="text1"/>
        </w:rPr>
      </w:pPr>
      <w:r w:rsidRPr="00F35278">
        <w:rPr>
          <w:color w:val="000000" w:themeColor="text1"/>
        </w:rPr>
        <w:t xml:space="preserve">Prosimy o wyjaśnienie czy w w/w punktach nastąpiła oczywista omyłka pisarska i zamiast za odpowiedź TAK Zamawiający chciał przyznać 2 pkt. zamiast 20 pkt. </w:t>
      </w:r>
    </w:p>
    <w:p w:rsidR="004E09C1" w:rsidRPr="00F35278" w:rsidRDefault="004E09C1" w:rsidP="00F35278">
      <w:pPr>
        <w:pStyle w:val="Default"/>
        <w:spacing w:line="276" w:lineRule="auto"/>
        <w:jc w:val="both"/>
        <w:rPr>
          <w:color w:val="000000" w:themeColor="text1"/>
        </w:rPr>
      </w:pPr>
      <w:r w:rsidRPr="00F35278">
        <w:rPr>
          <w:color w:val="000000" w:themeColor="text1"/>
        </w:rPr>
        <w:t>Przyznana punktacja w rażący sposób wypacza ocenę techniczną przyznając nad wysoką punktację za cechy nie mające znaczenia merytorycznego. Cechy punktowane obecnie 20 pkt. są głównie cechami standardowymi, które powinny być bezwzględnie wymagane lub jak w przypadku pkt 86 nie mają znaczeni</w:t>
      </w:r>
      <w:r w:rsidR="008C4F2C">
        <w:rPr>
          <w:color w:val="000000" w:themeColor="text1"/>
        </w:rPr>
        <w:t>a w warunkach przychodni. I</w:t>
      </w:r>
      <w:r w:rsidRPr="00F35278">
        <w:rPr>
          <w:color w:val="000000" w:themeColor="text1"/>
        </w:rPr>
        <w:t>n</w:t>
      </w:r>
      <w:r w:rsidR="008C4F2C">
        <w:rPr>
          <w:color w:val="000000" w:themeColor="text1"/>
        </w:rPr>
        <w:t>n</w:t>
      </w:r>
      <w:r w:rsidRPr="00F35278">
        <w:rPr>
          <w:color w:val="000000" w:themeColor="text1"/>
        </w:rPr>
        <w:t>a punktacja w pakiecie nr 2 powoduje, że Wykonawcy mogą otrzymać więcej (80 pkt) za cztery nieważne cechy niż za wszystkie inne istotne parametry i funkcjonalności, któr</w:t>
      </w:r>
      <w:r w:rsidR="008C4F2C">
        <w:rPr>
          <w:color w:val="000000" w:themeColor="text1"/>
        </w:rPr>
        <w:t>ym przyznawana jest punktacja od</w:t>
      </w:r>
      <w:r w:rsidRPr="00F35278">
        <w:rPr>
          <w:color w:val="000000" w:themeColor="text1"/>
        </w:rPr>
        <w:t xml:space="preserve"> 1 do 10 pkt. </w:t>
      </w:r>
    </w:p>
    <w:p w:rsidR="004E09C1" w:rsidRPr="00F35278" w:rsidRDefault="004E09C1" w:rsidP="00F35278">
      <w:pPr>
        <w:pStyle w:val="Default"/>
        <w:spacing w:line="276" w:lineRule="auto"/>
        <w:jc w:val="both"/>
        <w:rPr>
          <w:color w:val="000000" w:themeColor="text1"/>
        </w:rPr>
      </w:pPr>
      <w:r w:rsidRPr="00F35278">
        <w:rPr>
          <w:color w:val="000000" w:themeColor="text1"/>
        </w:rPr>
        <w:t xml:space="preserve">Prosimy o korektę tego absurdu </w:t>
      </w:r>
      <w:r w:rsidR="008C4F2C" w:rsidRPr="00F35278">
        <w:rPr>
          <w:color w:val="000000" w:themeColor="text1"/>
        </w:rPr>
        <w:t>merytorycznego,</w:t>
      </w:r>
      <w:r w:rsidRPr="00F35278">
        <w:rPr>
          <w:color w:val="000000" w:themeColor="text1"/>
        </w:rPr>
        <w:t xml:space="preserve"> gdyż w przeciwnym wypadku postępowanie nie będzie prowadzone z zachowaniem zasad uczciwej konkurencji oraz rzetelności </w:t>
      </w:r>
    </w:p>
    <w:p w:rsidR="004E09C1" w:rsidRPr="00F35278" w:rsidRDefault="00F35278" w:rsidP="004E09C1">
      <w:pPr>
        <w:pStyle w:val="Default"/>
        <w:spacing w:line="276" w:lineRule="auto"/>
        <w:rPr>
          <w:color w:val="000000" w:themeColor="text1"/>
        </w:rPr>
      </w:pPr>
      <w:proofErr w:type="spellStart"/>
      <w:r w:rsidRPr="00F35278">
        <w:rPr>
          <w:b/>
          <w:bCs/>
          <w:color w:val="000000" w:themeColor="text1"/>
        </w:rPr>
        <w:t>Odp</w:t>
      </w:r>
      <w:proofErr w:type="spellEnd"/>
      <w:r w:rsidRPr="00F35278">
        <w:rPr>
          <w:b/>
          <w:bCs/>
          <w:color w:val="000000" w:themeColor="text1"/>
        </w:rPr>
        <w:t>: Zamawiający podtrzymuje zapisy SIWZ i nie wyraża zgody na zaproponowane zmiany</w:t>
      </w:r>
    </w:p>
    <w:p w:rsidR="00F35278" w:rsidRPr="00F35278" w:rsidRDefault="00F35278" w:rsidP="004E09C1">
      <w:pPr>
        <w:pStyle w:val="Default"/>
        <w:spacing w:line="276" w:lineRule="auto"/>
        <w:rPr>
          <w:color w:val="000000" w:themeColor="text1"/>
        </w:rPr>
      </w:pPr>
    </w:p>
    <w:p w:rsidR="004E09C1" w:rsidRPr="00F35278" w:rsidRDefault="00F35278" w:rsidP="004E09C1">
      <w:pPr>
        <w:pStyle w:val="Default"/>
        <w:spacing w:line="276" w:lineRule="auto"/>
        <w:rPr>
          <w:color w:val="000000" w:themeColor="text1"/>
        </w:rPr>
      </w:pPr>
      <w:r w:rsidRPr="00F35278">
        <w:rPr>
          <w:b/>
          <w:color w:val="000000" w:themeColor="text1"/>
        </w:rPr>
        <w:t>Pytanie 25</w:t>
      </w:r>
      <w:r>
        <w:rPr>
          <w:b/>
          <w:color w:val="000000" w:themeColor="text1"/>
        </w:rPr>
        <w:t xml:space="preserve"> </w:t>
      </w:r>
      <w:r w:rsidR="004E09C1" w:rsidRPr="00F35278">
        <w:rPr>
          <w:b/>
          <w:bCs/>
          <w:color w:val="000000" w:themeColor="text1"/>
        </w:rPr>
        <w:t xml:space="preserve">Dotyczy pkt. 11 </w:t>
      </w:r>
    </w:p>
    <w:p w:rsidR="004E09C1" w:rsidRPr="00F35278" w:rsidRDefault="004E09C1" w:rsidP="00F35278">
      <w:pPr>
        <w:pStyle w:val="Default"/>
        <w:spacing w:line="276" w:lineRule="auto"/>
        <w:jc w:val="both"/>
        <w:rPr>
          <w:color w:val="000000" w:themeColor="text1"/>
        </w:rPr>
      </w:pPr>
      <w:r w:rsidRPr="00F35278">
        <w:rPr>
          <w:color w:val="000000" w:themeColor="text1"/>
        </w:rPr>
        <w:t xml:space="preserve">Czy Zamawiający wprowadzi dodatkową punktację dla aparatów posiadających zakres ruchu pionowego układu lampy RTG ≥ 165 cm. </w:t>
      </w:r>
    </w:p>
    <w:p w:rsidR="004E09C1" w:rsidRPr="00F35278" w:rsidRDefault="004E09C1" w:rsidP="00F35278">
      <w:pPr>
        <w:pStyle w:val="Default"/>
        <w:spacing w:line="276" w:lineRule="auto"/>
        <w:jc w:val="both"/>
        <w:rPr>
          <w:color w:val="000000" w:themeColor="text1"/>
        </w:rPr>
      </w:pPr>
      <w:r w:rsidRPr="00F35278">
        <w:rPr>
          <w:color w:val="000000" w:themeColor="text1"/>
        </w:rPr>
        <w:t xml:space="preserve">Jest to ważny parametr umożliwiający wykonywanie badań od samej podłogi na statywie płucnym oraz klatki piersiowej w pozycji leżącej na stole kostnym z odległości </w:t>
      </w:r>
    </w:p>
    <w:p w:rsidR="004E09C1" w:rsidRDefault="00F35278" w:rsidP="004E09C1">
      <w:pPr>
        <w:pStyle w:val="Default"/>
        <w:spacing w:line="276" w:lineRule="auto"/>
        <w:rPr>
          <w:color w:val="000000" w:themeColor="text1"/>
        </w:rPr>
      </w:pPr>
      <w:proofErr w:type="spellStart"/>
      <w:r w:rsidRPr="004E09C1">
        <w:rPr>
          <w:b/>
          <w:bCs/>
          <w:color w:val="000000" w:themeColor="text1"/>
        </w:rPr>
        <w:t>Odp</w:t>
      </w:r>
      <w:proofErr w:type="spellEnd"/>
      <w:r w:rsidRPr="004E09C1">
        <w:rPr>
          <w:b/>
          <w:bCs/>
          <w:color w:val="000000" w:themeColor="text1"/>
        </w:rPr>
        <w:t>: Zamawiający podtrzymuje zapisy SIWZ i nie wyraża zgody na zaproponowane zmiany</w:t>
      </w:r>
    </w:p>
    <w:p w:rsidR="00F35278" w:rsidRPr="00F35278" w:rsidRDefault="00F35278" w:rsidP="004E09C1">
      <w:pPr>
        <w:pStyle w:val="Default"/>
        <w:spacing w:line="276" w:lineRule="auto"/>
        <w:rPr>
          <w:color w:val="000000" w:themeColor="text1"/>
        </w:rPr>
      </w:pPr>
    </w:p>
    <w:p w:rsidR="004E09C1" w:rsidRPr="00F35278" w:rsidRDefault="00F35278" w:rsidP="004E09C1">
      <w:pPr>
        <w:pStyle w:val="Default"/>
        <w:spacing w:line="276" w:lineRule="auto"/>
        <w:rPr>
          <w:color w:val="000000" w:themeColor="text1"/>
        </w:rPr>
      </w:pPr>
      <w:r w:rsidRPr="00F35278">
        <w:rPr>
          <w:b/>
          <w:bCs/>
          <w:color w:val="000000" w:themeColor="text1"/>
        </w:rPr>
        <w:t xml:space="preserve">Pytanie 26 Dotyczy pkt. 50 </w:t>
      </w:r>
    </w:p>
    <w:p w:rsidR="004E09C1" w:rsidRDefault="004E09C1" w:rsidP="00F35278">
      <w:pPr>
        <w:pStyle w:val="Default"/>
        <w:spacing w:line="276" w:lineRule="auto"/>
        <w:jc w:val="both"/>
        <w:rPr>
          <w:color w:val="000000" w:themeColor="text1"/>
        </w:rPr>
      </w:pPr>
      <w:r w:rsidRPr="00F35278">
        <w:rPr>
          <w:color w:val="000000" w:themeColor="text1"/>
        </w:rPr>
        <w:t xml:space="preserve">Prosimy o potwierdzenie, że wymagana wartość obciążenia płyty pacjenta dotyczy pełnego </w:t>
      </w:r>
      <w:r w:rsidR="00D82A3E">
        <w:rPr>
          <w:color w:val="000000" w:themeColor="text1"/>
        </w:rPr>
        <w:t>zakresu r</w:t>
      </w:r>
      <w:r w:rsidRPr="00F35278">
        <w:rPr>
          <w:color w:val="000000" w:themeColor="text1"/>
        </w:rPr>
        <w:t xml:space="preserve">uchów stołu z ruchem pionowym włącznie. Czyli dla dowolnej pozycji stołu włącznie z pozycjonowaniem w przeciwnym przypadku parametr nie posiada praktycznej wartości merytorycznej a brak jego rzetelnej oceny może stanowić zagrożenie dla pacjentów </w:t>
      </w:r>
      <w:proofErr w:type="spellStart"/>
      <w:r w:rsidR="00D82A3E">
        <w:rPr>
          <w:color w:val="000000" w:themeColor="text1"/>
        </w:rPr>
        <w:t>bariatrycznych</w:t>
      </w:r>
      <w:proofErr w:type="spellEnd"/>
      <w:r w:rsidRPr="00F35278">
        <w:rPr>
          <w:color w:val="000000" w:themeColor="text1"/>
        </w:rPr>
        <w:t xml:space="preserve">, których populacja ciągle rośnie. </w:t>
      </w:r>
    </w:p>
    <w:p w:rsidR="004E09C1" w:rsidRDefault="00F35278" w:rsidP="008C4F2C">
      <w:pPr>
        <w:pStyle w:val="Default"/>
        <w:spacing w:line="276" w:lineRule="auto"/>
        <w:jc w:val="both"/>
        <w:rPr>
          <w:b/>
          <w:bCs/>
          <w:color w:val="000000" w:themeColor="text1"/>
        </w:rPr>
      </w:pPr>
      <w:proofErr w:type="spellStart"/>
      <w:r w:rsidRPr="004E09C1">
        <w:rPr>
          <w:b/>
          <w:bCs/>
          <w:color w:val="000000" w:themeColor="text1"/>
        </w:rPr>
        <w:t>Odp</w:t>
      </w:r>
      <w:proofErr w:type="spellEnd"/>
      <w:r w:rsidRPr="004E09C1">
        <w:rPr>
          <w:b/>
          <w:bCs/>
          <w:color w:val="000000" w:themeColor="text1"/>
        </w:rPr>
        <w:t>: Zamawiający po</w:t>
      </w:r>
      <w:r w:rsidR="008C4F2C">
        <w:rPr>
          <w:b/>
          <w:bCs/>
          <w:color w:val="000000" w:themeColor="text1"/>
        </w:rPr>
        <w:t>twierdza, że</w:t>
      </w:r>
      <w:r w:rsidRPr="004E09C1">
        <w:rPr>
          <w:b/>
          <w:bCs/>
          <w:color w:val="000000" w:themeColor="text1"/>
        </w:rPr>
        <w:t xml:space="preserve"> </w:t>
      </w:r>
      <w:r w:rsidR="008C4F2C" w:rsidRPr="008C4F2C">
        <w:rPr>
          <w:b/>
          <w:bCs/>
          <w:color w:val="000000" w:themeColor="text1"/>
        </w:rPr>
        <w:t>wymagana wartość obciążenia płyty pacjenta dotyczy pełnego zakresu ruchów stołu z ruchem pionowym włącznie</w:t>
      </w:r>
    </w:p>
    <w:p w:rsidR="008C4F2C" w:rsidRDefault="008C4F2C" w:rsidP="008C4F2C">
      <w:pPr>
        <w:pStyle w:val="Default"/>
        <w:spacing w:line="276" w:lineRule="auto"/>
        <w:jc w:val="both"/>
        <w:rPr>
          <w:color w:val="000000" w:themeColor="text1"/>
        </w:rPr>
      </w:pPr>
    </w:p>
    <w:p w:rsidR="00663A90" w:rsidRDefault="00663A90" w:rsidP="004E09C1">
      <w:pPr>
        <w:pStyle w:val="Default"/>
        <w:spacing w:line="276" w:lineRule="auto"/>
        <w:rPr>
          <w:b/>
          <w:bCs/>
          <w:color w:val="000000" w:themeColor="text1"/>
        </w:rPr>
      </w:pPr>
      <w:r w:rsidRPr="00663A90">
        <w:rPr>
          <w:b/>
          <w:color w:val="000000" w:themeColor="text1"/>
        </w:rPr>
        <w:t>Pytanie 27</w:t>
      </w:r>
      <w:r>
        <w:rPr>
          <w:color w:val="000000" w:themeColor="text1"/>
        </w:rPr>
        <w:t xml:space="preserve"> </w:t>
      </w:r>
      <w:r w:rsidR="004E09C1" w:rsidRPr="00F35278">
        <w:rPr>
          <w:b/>
          <w:bCs/>
          <w:color w:val="000000" w:themeColor="text1"/>
        </w:rPr>
        <w:t xml:space="preserve">Dotyczy pkt. 57 </w:t>
      </w:r>
    </w:p>
    <w:p w:rsidR="004E09C1" w:rsidRPr="00F35278" w:rsidRDefault="004E09C1" w:rsidP="00663A90">
      <w:pPr>
        <w:pStyle w:val="Default"/>
        <w:spacing w:line="276" w:lineRule="auto"/>
        <w:jc w:val="both"/>
        <w:rPr>
          <w:color w:val="000000" w:themeColor="text1"/>
        </w:rPr>
      </w:pPr>
      <w:r w:rsidRPr="00F35278">
        <w:rPr>
          <w:color w:val="000000" w:themeColor="text1"/>
        </w:rPr>
        <w:t xml:space="preserve">Prosimy o wyjaśnienie czy Zamawiający </w:t>
      </w:r>
      <w:r w:rsidR="004825BA" w:rsidRPr="00F35278">
        <w:rPr>
          <w:color w:val="000000" w:themeColor="text1"/>
        </w:rPr>
        <w:t>oczekuje,</w:t>
      </w:r>
      <w:r w:rsidRPr="00F35278">
        <w:rPr>
          <w:color w:val="000000" w:themeColor="text1"/>
        </w:rPr>
        <w:t xml:space="preserve"> żeby aparat RTG typ B posiadał także, podobnie jak aparat RTG typ A statyw płucny z ruchem wzdłużnym wzdłuż stołu kostnego? </w:t>
      </w:r>
    </w:p>
    <w:p w:rsidR="004E09C1" w:rsidRPr="00F35278" w:rsidRDefault="004E09C1" w:rsidP="00663A90">
      <w:pPr>
        <w:pStyle w:val="Default"/>
        <w:spacing w:line="276" w:lineRule="auto"/>
        <w:jc w:val="both"/>
        <w:rPr>
          <w:color w:val="000000" w:themeColor="text1"/>
        </w:rPr>
      </w:pPr>
      <w:r w:rsidRPr="00F35278">
        <w:rPr>
          <w:color w:val="000000" w:themeColor="text1"/>
        </w:rPr>
        <w:t xml:space="preserve">Jeżeli nie prosimy o wykreślenie wymogu obrotu </w:t>
      </w:r>
      <w:r w:rsidR="004825BA" w:rsidRPr="00F35278">
        <w:rPr>
          <w:color w:val="000000" w:themeColor="text1"/>
        </w:rPr>
        <w:t>panelu</w:t>
      </w:r>
      <w:r w:rsidRPr="00F35278">
        <w:rPr>
          <w:color w:val="000000" w:themeColor="text1"/>
        </w:rPr>
        <w:t xml:space="preserve"> detekcyjnego wg własnej osi pionowej. Wymóg taki nie ma merytorycznego zastosowania do statywów montowanych na stałe i uniemożliwia złożenie ważnej oferty na aparaty </w:t>
      </w:r>
      <w:proofErr w:type="spellStart"/>
      <w:r w:rsidRPr="00F35278">
        <w:rPr>
          <w:color w:val="000000" w:themeColor="text1"/>
        </w:rPr>
        <w:t>rtg</w:t>
      </w:r>
      <w:proofErr w:type="spellEnd"/>
      <w:r w:rsidRPr="00F35278">
        <w:rPr>
          <w:color w:val="000000" w:themeColor="text1"/>
        </w:rPr>
        <w:t xml:space="preserve"> firmy Philips, która jest wiodącym producentem najwyższej klasy aparatury RTG na świecie. </w:t>
      </w:r>
    </w:p>
    <w:p w:rsidR="004E09C1" w:rsidRPr="00F35278" w:rsidRDefault="004E09C1" w:rsidP="00663A90">
      <w:pPr>
        <w:pStyle w:val="Default"/>
        <w:spacing w:line="276" w:lineRule="auto"/>
        <w:jc w:val="both"/>
        <w:rPr>
          <w:color w:val="000000" w:themeColor="text1"/>
        </w:rPr>
      </w:pPr>
      <w:r w:rsidRPr="00F35278">
        <w:rPr>
          <w:color w:val="000000" w:themeColor="text1"/>
        </w:rPr>
        <w:t xml:space="preserve">Jeżeli tak – pragniemy zawrócić uwagę, że w pracowniach, w których większość stanowią stałe i dla zachowania maksymalnej stabilności nie posiadającego możliwości obrotu wg osi pionowej. Rozwiązania takie cechują aparaty wszystkich czołowych producentów aparatów RTG płucnych. Dlatego proponujemy wykreślenie wymogu w pkt 57. </w:t>
      </w:r>
    </w:p>
    <w:p w:rsidR="004E09C1" w:rsidRPr="00A131FA" w:rsidRDefault="00663A90" w:rsidP="0054304A">
      <w:pPr>
        <w:pStyle w:val="Default"/>
        <w:spacing w:line="276" w:lineRule="auto"/>
        <w:jc w:val="both"/>
        <w:rPr>
          <w:b/>
          <w:color w:val="000000" w:themeColor="text1"/>
        </w:rPr>
      </w:pPr>
      <w:proofErr w:type="spellStart"/>
      <w:r w:rsidRPr="0054304A">
        <w:rPr>
          <w:b/>
          <w:color w:val="000000" w:themeColor="text1"/>
        </w:rPr>
        <w:t>Odp</w:t>
      </w:r>
      <w:proofErr w:type="spellEnd"/>
      <w:r w:rsidRPr="0054304A">
        <w:rPr>
          <w:b/>
          <w:color w:val="000000" w:themeColor="text1"/>
        </w:rPr>
        <w:t>:</w:t>
      </w:r>
      <w:r w:rsidR="004825BA" w:rsidRPr="0054304A">
        <w:rPr>
          <w:b/>
          <w:color w:val="000000" w:themeColor="text1"/>
        </w:rPr>
        <w:t xml:space="preserve"> Zamawiający</w:t>
      </w:r>
      <w:r w:rsidR="00046166" w:rsidRPr="0054304A">
        <w:rPr>
          <w:b/>
          <w:color w:val="000000" w:themeColor="text1"/>
        </w:rPr>
        <w:t xml:space="preserve"> </w:t>
      </w:r>
      <w:r w:rsidR="004825BA" w:rsidRPr="0054304A">
        <w:rPr>
          <w:b/>
          <w:color w:val="000000" w:themeColor="text1"/>
        </w:rPr>
        <w:t>wykreśla wymóg obrotu panelu detekcyjnego wg własnej osi pionowej</w:t>
      </w:r>
      <w:r w:rsidR="00A131FA" w:rsidRPr="0054304A">
        <w:rPr>
          <w:b/>
          <w:color w:val="000000" w:themeColor="text1"/>
        </w:rPr>
        <w:t xml:space="preserve"> z</w:t>
      </w:r>
      <w:r w:rsidR="004825BA" w:rsidRPr="0054304A">
        <w:rPr>
          <w:b/>
          <w:color w:val="000000" w:themeColor="text1"/>
        </w:rPr>
        <w:t xml:space="preserve"> pkt. 57</w:t>
      </w:r>
      <w:r w:rsidR="00E6556F" w:rsidRPr="0054304A">
        <w:rPr>
          <w:b/>
          <w:color w:val="000000" w:themeColor="text1"/>
        </w:rPr>
        <w:t>.</w:t>
      </w:r>
    </w:p>
    <w:p w:rsidR="00663A90" w:rsidRPr="00663A90" w:rsidRDefault="00663A90" w:rsidP="004E09C1">
      <w:pPr>
        <w:pStyle w:val="Default"/>
        <w:spacing w:line="276" w:lineRule="auto"/>
        <w:rPr>
          <w:b/>
          <w:color w:val="000000" w:themeColor="text1"/>
        </w:rPr>
      </w:pPr>
    </w:p>
    <w:p w:rsidR="00663A90" w:rsidRDefault="00F659D2" w:rsidP="004E09C1">
      <w:pPr>
        <w:pStyle w:val="Default"/>
        <w:spacing w:line="276" w:lineRule="auto"/>
        <w:rPr>
          <w:b/>
          <w:bCs/>
          <w:color w:val="000000" w:themeColor="text1"/>
        </w:rPr>
      </w:pPr>
      <w:r>
        <w:rPr>
          <w:b/>
          <w:color w:val="000000" w:themeColor="text1"/>
        </w:rPr>
        <w:t>Pytanie</w:t>
      </w:r>
      <w:r w:rsidR="00663A90" w:rsidRPr="00663A90">
        <w:rPr>
          <w:b/>
          <w:color w:val="000000" w:themeColor="text1"/>
        </w:rPr>
        <w:t xml:space="preserve"> 28</w:t>
      </w:r>
      <w:r w:rsidR="00663A90">
        <w:rPr>
          <w:color w:val="000000" w:themeColor="text1"/>
        </w:rPr>
        <w:t xml:space="preserve"> </w:t>
      </w:r>
      <w:r w:rsidR="004E09C1" w:rsidRPr="00F35278">
        <w:rPr>
          <w:b/>
          <w:bCs/>
          <w:color w:val="000000" w:themeColor="text1"/>
        </w:rPr>
        <w:t xml:space="preserve">Dotyczy pkt. 72 </w:t>
      </w:r>
    </w:p>
    <w:p w:rsidR="004E09C1" w:rsidRPr="00F35278" w:rsidRDefault="004E09C1" w:rsidP="004E09C1">
      <w:pPr>
        <w:pStyle w:val="Default"/>
        <w:spacing w:line="276" w:lineRule="auto"/>
        <w:rPr>
          <w:color w:val="000000" w:themeColor="text1"/>
        </w:rPr>
      </w:pPr>
      <w:r w:rsidRPr="00F35278">
        <w:rPr>
          <w:color w:val="000000" w:themeColor="text1"/>
        </w:rPr>
        <w:t>Czy Zamawiający zgodzi się na zmianę Zapisu na bardziej zrozumiały i praktyczny. Operator systemu RTG nie wie, jaki jest nacisk na powierzchnię detektora, natomiast na podstawie y pacjenta lub zlecenia badania zna wagę pacjenta. Prosimy o zmianę zapisu na</w:t>
      </w:r>
    </w:p>
    <w:p w:rsidR="00663A90" w:rsidRPr="00F35278" w:rsidRDefault="004E09C1" w:rsidP="004E09C1">
      <w:pPr>
        <w:pStyle w:val="Default"/>
        <w:spacing w:line="276" w:lineRule="auto"/>
        <w:rPr>
          <w:color w:val="000000" w:themeColor="text1"/>
        </w:rPr>
      </w:pPr>
      <w:r w:rsidRPr="00F35278">
        <w:rPr>
          <w:color w:val="000000" w:themeColor="text1"/>
        </w:rPr>
        <w:t xml:space="preserve"> </w:t>
      </w:r>
    </w:p>
    <w:tbl>
      <w:tblPr>
        <w:tblStyle w:val="Tabela-Siatka"/>
        <w:tblW w:w="0" w:type="auto"/>
        <w:tblLook w:val="04A0"/>
      </w:tblPr>
      <w:tblGrid>
        <w:gridCol w:w="534"/>
        <w:gridCol w:w="4961"/>
        <w:gridCol w:w="1414"/>
        <w:gridCol w:w="2303"/>
      </w:tblGrid>
      <w:tr w:rsidR="00663A90" w:rsidTr="00663A90">
        <w:tc>
          <w:tcPr>
            <w:tcW w:w="534" w:type="dxa"/>
          </w:tcPr>
          <w:p w:rsidR="00663A90" w:rsidRDefault="00663A90" w:rsidP="004E09C1">
            <w:pPr>
              <w:pStyle w:val="Default"/>
              <w:spacing w:line="276" w:lineRule="auto"/>
              <w:rPr>
                <w:color w:val="000000" w:themeColor="text1"/>
              </w:rPr>
            </w:pPr>
          </w:p>
        </w:tc>
        <w:tc>
          <w:tcPr>
            <w:tcW w:w="4961" w:type="dxa"/>
          </w:tcPr>
          <w:p w:rsidR="00663A90" w:rsidRDefault="00663A90" w:rsidP="004E09C1">
            <w:pPr>
              <w:pStyle w:val="Default"/>
              <w:spacing w:line="276" w:lineRule="auto"/>
              <w:rPr>
                <w:color w:val="000000" w:themeColor="text1"/>
              </w:rPr>
            </w:pPr>
            <w:r w:rsidRPr="00F35278">
              <w:rPr>
                <w:color w:val="000000" w:themeColor="text1"/>
              </w:rPr>
              <w:t>obciążenie detektora dla projekcji wykorzystujących mobilność detektora bez zabudowy (ciężar pacjenta rozłożony na całej – ekspozycje z tzw. wolnej ręki ≥100kg</w:t>
            </w:r>
          </w:p>
        </w:tc>
        <w:tc>
          <w:tcPr>
            <w:tcW w:w="1414" w:type="dxa"/>
          </w:tcPr>
          <w:p w:rsidR="00663A90" w:rsidRDefault="00663A90" w:rsidP="00663A90">
            <w:pPr>
              <w:pStyle w:val="Default"/>
              <w:spacing w:line="276" w:lineRule="auto"/>
              <w:rPr>
                <w:color w:val="000000" w:themeColor="text1"/>
              </w:rPr>
            </w:pPr>
          </w:p>
        </w:tc>
        <w:tc>
          <w:tcPr>
            <w:tcW w:w="2303" w:type="dxa"/>
          </w:tcPr>
          <w:p w:rsidR="00663A90" w:rsidRPr="00F35278" w:rsidRDefault="00663A90" w:rsidP="00663A90">
            <w:pPr>
              <w:pStyle w:val="Default"/>
              <w:spacing w:line="276" w:lineRule="auto"/>
              <w:rPr>
                <w:color w:val="000000" w:themeColor="text1"/>
              </w:rPr>
            </w:pPr>
            <w:r w:rsidRPr="00F35278">
              <w:rPr>
                <w:color w:val="000000" w:themeColor="text1"/>
              </w:rPr>
              <w:t>≥160 kg –</w:t>
            </w:r>
          </w:p>
          <w:p w:rsidR="00663A90" w:rsidRDefault="00663A90" w:rsidP="004E09C1">
            <w:pPr>
              <w:pStyle w:val="Default"/>
              <w:spacing w:line="276" w:lineRule="auto"/>
              <w:rPr>
                <w:color w:val="000000" w:themeColor="text1"/>
              </w:rPr>
            </w:pPr>
            <w:r>
              <w:rPr>
                <w:color w:val="000000" w:themeColor="text1"/>
              </w:rPr>
              <w:t>-</w:t>
            </w:r>
          </w:p>
        </w:tc>
      </w:tr>
    </w:tbl>
    <w:p w:rsidR="004E09C1" w:rsidRPr="00F35278" w:rsidRDefault="004E09C1" w:rsidP="004E09C1">
      <w:pPr>
        <w:pStyle w:val="Default"/>
        <w:spacing w:line="276" w:lineRule="auto"/>
        <w:rPr>
          <w:color w:val="000000" w:themeColor="text1"/>
        </w:rPr>
      </w:pPr>
    </w:p>
    <w:p w:rsidR="004E09C1" w:rsidRPr="00F35278" w:rsidRDefault="004E09C1" w:rsidP="004E09C1">
      <w:pPr>
        <w:pStyle w:val="Default"/>
        <w:spacing w:line="276" w:lineRule="auto"/>
        <w:rPr>
          <w:color w:val="000000" w:themeColor="text1"/>
        </w:rPr>
      </w:pPr>
      <w:r w:rsidRPr="00F35278">
        <w:rPr>
          <w:color w:val="000000" w:themeColor="text1"/>
        </w:rPr>
        <w:t xml:space="preserve">różnych producentów. </w:t>
      </w:r>
    </w:p>
    <w:p w:rsidR="00663A90" w:rsidRDefault="00663A90" w:rsidP="00663A90">
      <w:pPr>
        <w:pStyle w:val="Default"/>
        <w:spacing w:line="276" w:lineRule="auto"/>
        <w:rPr>
          <w:color w:val="000000" w:themeColor="text1"/>
        </w:rPr>
      </w:pPr>
      <w:proofErr w:type="spellStart"/>
      <w:r w:rsidRPr="004E09C1">
        <w:rPr>
          <w:b/>
          <w:bCs/>
          <w:color w:val="000000" w:themeColor="text1"/>
        </w:rPr>
        <w:t>Odp</w:t>
      </w:r>
      <w:proofErr w:type="spellEnd"/>
      <w:r w:rsidRPr="004E09C1">
        <w:rPr>
          <w:b/>
          <w:bCs/>
          <w:color w:val="000000" w:themeColor="text1"/>
        </w:rPr>
        <w:t>: Zamawiający podtrzymuje zapisy SIWZ i nie wyraża zgody na zaproponowane zmiany</w:t>
      </w:r>
    </w:p>
    <w:p w:rsidR="004E09C1" w:rsidRPr="00F35278" w:rsidRDefault="004E09C1" w:rsidP="004E09C1">
      <w:pPr>
        <w:pStyle w:val="Default"/>
        <w:spacing w:line="276" w:lineRule="auto"/>
        <w:rPr>
          <w:b/>
          <w:bCs/>
          <w:color w:val="000000" w:themeColor="text1"/>
        </w:rPr>
      </w:pPr>
    </w:p>
    <w:p w:rsidR="00663A90" w:rsidRDefault="00F659D2" w:rsidP="004E09C1">
      <w:pPr>
        <w:pStyle w:val="Default"/>
        <w:spacing w:line="276" w:lineRule="auto"/>
        <w:rPr>
          <w:b/>
          <w:bCs/>
          <w:color w:val="000000" w:themeColor="text1"/>
        </w:rPr>
      </w:pPr>
      <w:r>
        <w:rPr>
          <w:b/>
          <w:bCs/>
          <w:color w:val="000000" w:themeColor="text1"/>
        </w:rPr>
        <w:t xml:space="preserve">Pytanie </w:t>
      </w:r>
      <w:r w:rsidR="00663A90">
        <w:rPr>
          <w:b/>
          <w:bCs/>
          <w:color w:val="000000" w:themeColor="text1"/>
        </w:rPr>
        <w:t xml:space="preserve">29 </w:t>
      </w:r>
      <w:r w:rsidR="004E09C1" w:rsidRPr="00F35278">
        <w:rPr>
          <w:b/>
          <w:bCs/>
          <w:color w:val="000000" w:themeColor="text1"/>
        </w:rPr>
        <w:t xml:space="preserve">Dotyczy pkt. 86 </w:t>
      </w:r>
    </w:p>
    <w:p w:rsidR="004E09C1" w:rsidRPr="004E09C1" w:rsidRDefault="004E09C1" w:rsidP="00663A90">
      <w:pPr>
        <w:pStyle w:val="Default"/>
        <w:spacing w:line="276" w:lineRule="auto"/>
        <w:jc w:val="both"/>
        <w:rPr>
          <w:color w:val="000000" w:themeColor="text1"/>
          <w:sz w:val="23"/>
          <w:szCs w:val="23"/>
        </w:rPr>
      </w:pPr>
      <w:r w:rsidRPr="00F35278">
        <w:rPr>
          <w:color w:val="000000" w:themeColor="text1"/>
        </w:rPr>
        <w:t>Prosimy o potwierdzenie, że oceniana klasa ochrony przed zalaniem min. IPX7 dotyczy detektora</w:t>
      </w:r>
      <w:r w:rsidRPr="004E09C1">
        <w:rPr>
          <w:color w:val="000000" w:themeColor="text1"/>
          <w:sz w:val="23"/>
          <w:szCs w:val="23"/>
        </w:rPr>
        <w:t xml:space="preserve"> wraz z baterią gotowego do pracy. </w:t>
      </w:r>
    </w:p>
    <w:p w:rsidR="004E09C1" w:rsidRPr="00663A90" w:rsidRDefault="004E09C1" w:rsidP="00663A90">
      <w:pPr>
        <w:pStyle w:val="Default"/>
        <w:spacing w:line="276" w:lineRule="auto"/>
        <w:jc w:val="both"/>
        <w:rPr>
          <w:color w:val="000000" w:themeColor="text1"/>
        </w:rPr>
      </w:pPr>
      <w:r w:rsidRPr="004E09C1">
        <w:rPr>
          <w:color w:val="000000" w:themeColor="text1"/>
          <w:sz w:val="23"/>
          <w:szCs w:val="23"/>
        </w:rPr>
        <w:t xml:space="preserve">W obecnym brzmieniu Zamawiający ocenia parametr </w:t>
      </w:r>
      <w:r w:rsidR="00A131FA" w:rsidRPr="004E09C1">
        <w:rPr>
          <w:color w:val="000000" w:themeColor="text1"/>
          <w:sz w:val="23"/>
          <w:szCs w:val="23"/>
        </w:rPr>
        <w:t>iluzoryczny,</w:t>
      </w:r>
      <w:r w:rsidRPr="004E09C1">
        <w:rPr>
          <w:color w:val="000000" w:themeColor="text1"/>
          <w:sz w:val="23"/>
          <w:szCs w:val="23"/>
        </w:rPr>
        <w:t xml:space="preserve"> gdyż trudno sobie wyobrazić, aby użytkownik traktował w kontaktach z płynami np. krwią inaczej detektor a inaczej baterie. Dodatkowo należy stwierdzić, że ocena tego parametru na tak wysoką wartość (20 pkt) jest niezgodna z zasadami uczciwej konkurencji oraz rzetelności </w:t>
      </w:r>
      <w:r w:rsidR="00A131FA" w:rsidRPr="004E09C1">
        <w:rPr>
          <w:color w:val="000000" w:themeColor="text1"/>
          <w:sz w:val="23"/>
          <w:szCs w:val="23"/>
        </w:rPr>
        <w:t>merytorycznej,</w:t>
      </w:r>
      <w:r w:rsidRPr="004E09C1">
        <w:rPr>
          <w:color w:val="000000" w:themeColor="text1"/>
          <w:sz w:val="23"/>
          <w:szCs w:val="23"/>
        </w:rPr>
        <w:t xml:space="preserve"> gdyż miejscem </w:t>
      </w:r>
      <w:r w:rsidRPr="00663A90">
        <w:rPr>
          <w:color w:val="000000" w:themeColor="text1"/>
        </w:rPr>
        <w:t xml:space="preserve">użytkowania detektora jest przychodnia a nie blok operacyjny lub szpitalny oddział </w:t>
      </w:r>
      <w:r w:rsidR="00A131FA" w:rsidRPr="00663A90">
        <w:rPr>
          <w:color w:val="000000" w:themeColor="text1"/>
        </w:rPr>
        <w:t>ratunkowy,</w:t>
      </w:r>
      <w:r w:rsidRPr="00663A90">
        <w:rPr>
          <w:color w:val="000000" w:themeColor="text1"/>
        </w:rPr>
        <w:t xml:space="preserve"> gdzie zagrożenie zalaniem detektora przenośnego jest o wiele większe. </w:t>
      </w:r>
    </w:p>
    <w:p w:rsidR="00663A90" w:rsidRPr="00A131FA" w:rsidRDefault="00663A90" w:rsidP="00663A90">
      <w:pPr>
        <w:pStyle w:val="Default"/>
        <w:spacing w:line="276" w:lineRule="auto"/>
        <w:jc w:val="both"/>
        <w:rPr>
          <w:b/>
          <w:color w:val="000000" w:themeColor="text1"/>
        </w:rPr>
      </w:pPr>
      <w:proofErr w:type="spellStart"/>
      <w:r w:rsidRPr="0054304A">
        <w:rPr>
          <w:b/>
          <w:color w:val="000000" w:themeColor="text1"/>
        </w:rPr>
        <w:t>Odp</w:t>
      </w:r>
      <w:proofErr w:type="spellEnd"/>
      <w:r w:rsidRPr="0054304A">
        <w:rPr>
          <w:b/>
          <w:color w:val="000000" w:themeColor="text1"/>
        </w:rPr>
        <w:t xml:space="preserve">: </w:t>
      </w:r>
      <w:r w:rsidR="002B3362" w:rsidRPr="00A131FA">
        <w:rPr>
          <w:b/>
          <w:color w:val="000000" w:themeColor="text1"/>
        </w:rPr>
        <w:t>Zamawiający potwierdza, że oceniana klasa ochrony przed zalaniem min. IPX7 dotyczy detektora</w:t>
      </w:r>
      <w:r w:rsidR="002B3362" w:rsidRPr="00A131FA">
        <w:rPr>
          <w:b/>
          <w:color w:val="000000" w:themeColor="text1"/>
          <w:sz w:val="23"/>
          <w:szCs w:val="23"/>
        </w:rPr>
        <w:t xml:space="preserve"> wraz z baterią gotowego do pracy</w:t>
      </w:r>
    </w:p>
    <w:p w:rsidR="004E09C1" w:rsidRPr="00663A90" w:rsidRDefault="004E09C1" w:rsidP="004E09C1">
      <w:pPr>
        <w:pStyle w:val="Default"/>
        <w:spacing w:line="276" w:lineRule="auto"/>
        <w:rPr>
          <w:b/>
          <w:bCs/>
          <w:color w:val="000000" w:themeColor="text1"/>
        </w:rPr>
      </w:pPr>
    </w:p>
    <w:p w:rsidR="004E09C1" w:rsidRPr="00663A90" w:rsidRDefault="00F659D2" w:rsidP="004E09C1">
      <w:pPr>
        <w:pStyle w:val="Default"/>
        <w:spacing w:line="276" w:lineRule="auto"/>
        <w:rPr>
          <w:color w:val="000000" w:themeColor="text1"/>
        </w:rPr>
      </w:pPr>
      <w:r>
        <w:rPr>
          <w:b/>
          <w:bCs/>
          <w:color w:val="000000" w:themeColor="text1"/>
        </w:rPr>
        <w:t>Pytanie</w:t>
      </w:r>
      <w:r w:rsidR="00663A90" w:rsidRPr="00663A90">
        <w:rPr>
          <w:b/>
          <w:bCs/>
          <w:color w:val="000000" w:themeColor="text1"/>
        </w:rPr>
        <w:t xml:space="preserve"> 30 </w:t>
      </w:r>
      <w:r w:rsidR="004E09C1" w:rsidRPr="00663A90">
        <w:rPr>
          <w:b/>
          <w:bCs/>
          <w:color w:val="000000" w:themeColor="text1"/>
        </w:rPr>
        <w:t xml:space="preserve">Dotyczy pkt. 116 </w:t>
      </w:r>
    </w:p>
    <w:p w:rsidR="004E09C1" w:rsidRPr="00663A90" w:rsidRDefault="004E09C1" w:rsidP="00663A90">
      <w:pPr>
        <w:pStyle w:val="Default"/>
        <w:spacing w:line="276" w:lineRule="auto"/>
        <w:jc w:val="both"/>
        <w:rPr>
          <w:color w:val="000000" w:themeColor="text1"/>
        </w:rPr>
      </w:pPr>
      <w:r w:rsidRPr="00663A90">
        <w:rPr>
          <w:color w:val="000000" w:themeColor="text1"/>
        </w:rPr>
        <w:t xml:space="preserve">Czy Zamawiający zgodzi się na zamianę zapisu w tym punkcie na: UPS dobrany mocą do zastosowanego komputera i monitora pozwalający na podtrzymanie minimum 15 minut w </w:t>
      </w:r>
      <w:r w:rsidRPr="00663A90">
        <w:rPr>
          <w:color w:val="000000" w:themeColor="text1"/>
        </w:rPr>
        <w:lastRenderedPageBreak/>
        <w:t xml:space="preserve">celu swobodnego zakończenia barania i zamknięcia systemu. Pierwotny zapis powoduje i nie pozwala nam na złożenie konkurencyjnej oferty. </w:t>
      </w:r>
    </w:p>
    <w:p w:rsidR="00663A90" w:rsidRPr="00663A90" w:rsidRDefault="00663A90" w:rsidP="0054304A">
      <w:pPr>
        <w:pStyle w:val="Default"/>
        <w:spacing w:line="276" w:lineRule="auto"/>
        <w:jc w:val="both"/>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4E09C1" w:rsidRPr="00663A90" w:rsidRDefault="00663A90" w:rsidP="004E09C1">
      <w:pPr>
        <w:pStyle w:val="Default"/>
        <w:spacing w:line="276" w:lineRule="auto"/>
        <w:rPr>
          <w:b/>
          <w:color w:val="000000" w:themeColor="text1"/>
        </w:rPr>
      </w:pPr>
      <w:r w:rsidRPr="00663A90">
        <w:rPr>
          <w:b/>
          <w:color w:val="000000" w:themeColor="text1"/>
        </w:rPr>
        <w:t>Pytanie 31</w:t>
      </w:r>
    </w:p>
    <w:p w:rsidR="004E09C1" w:rsidRPr="00663A90" w:rsidRDefault="004E09C1" w:rsidP="00663A90">
      <w:pPr>
        <w:pStyle w:val="Default"/>
        <w:spacing w:line="276" w:lineRule="auto"/>
        <w:jc w:val="both"/>
        <w:rPr>
          <w:color w:val="000000" w:themeColor="text1"/>
        </w:rPr>
      </w:pPr>
      <w:r w:rsidRPr="00663A90">
        <w:rPr>
          <w:color w:val="000000" w:themeColor="text1"/>
        </w:rPr>
        <w:t xml:space="preserve">Czy ze względu na specyfikę dostawy oraz Zamawiający wydłuży termin realizacji zamówienia do miesięcy o Zwracamy się z prośbą o potwierdzenie, iż zgłoszenie wniosków o odbiór pracowni rentgenowskiej do niezbędnych służb (np. Sanepid) leży w gestii Zamawiającego. </w:t>
      </w:r>
    </w:p>
    <w:p w:rsidR="004E09C1" w:rsidRPr="00663A90" w:rsidRDefault="004E09C1" w:rsidP="00663A90">
      <w:pPr>
        <w:pStyle w:val="gwp66a1aa00msonormal"/>
        <w:shd w:val="clear" w:color="auto" w:fill="FFFFFF"/>
        <w:spacing w:before="0" w:beforeAutospacing="0" w:after="0" w:afterAutospacing="0" w:line="276" w:lineRule="auto"/>
        <w:jc w:val="both"/>
        <w:rPr>
          <w:b/>
          <w:color w:val="000000" w:themeColor="text1"/>
          <w:highlight w:val="green"/>
        </w:rPr>
      </w:pPr>
      <w:r w:rsidRPr="00663A90">
        <w:rPr>
          <w:color w:val="000000" w:themeColor="text1"/>
        </w:rPr>
        <w:t xml:space="preserve">Zwracamy się z prośbą o potwierdzenie, iż </w:t>
      </w:r>
      <w:r w:rsidR="00A131FA" w:rsidRPr="00663A90">
        <w:rPr>
          <w:color w:val="000000" w:themeColor="text1"/>
        </w:rPr>
        <w:t>czas,</w:t>
      </w:r>
      <w:r w:rsidRPr="00663A90">
        <w:rPr>
          <w:color w:val="000000" w:themeColor="text1"/>
        </w:rPr>
        <w:t xml:space="preserve"> który jest niezbędny na uzyskanie zezwolenia na uruchomienie pracowni RTG (od momentu złożenia wniosku do momentu uzyskania zezwolenia) nie będzie liczony w ramach terminu przewidzianego na realizację zadania. Chcielibyśmy zwrócić uwagę, iż ani Zamawiający ani Wykonawca nie ma wpływu na czas</w:t>
      </w:r>
    </w:p>
    <w:p w:rsidR="00A131FA" w:rsidRDefault="00A131FA" w:rsidP="0054304A">
      <w:pPr>
        <w:pStyle w:val="Default"/>
        <w:spacing w:line="276" w:lineRule="auto"/>
        <w:jc w:val="both"/>
        <w:rPr>
          <w:b/>
          <w:bCs/>
          <w:color w:val="000000" w:themeColor="text1"/>
        </w:rPr>
      </w:pPr>
      <w:proofErr w:type="spellStart"/>
      <w:r w:rsidRPr="0054304A">
        <w:rPr>
          <w:b/>
          <w:bCs/>
          <w:color w:val="000000" w:themeColor="text1"/>
        </w:rPr>
        <w:t>Odp</w:t>
      </w:r>
      <w:proofErr w:type="spellEnd"/>
      <w:r w:rsidRPr="0054304A">
        <w:rPr>
          <w:b/>
          <w:bCs/>
          <w:color w:val="000000" w:themeColor="text1"/>
        </w:rPr>
        <w:t>: Zamawiający podtrzymuje zapisy SIWZ i nie wyraża zgody na zaproponowane zmiany</w:t>
      </w:r>
    </w:p>
    <w:p w:rsidR="00A916AB" w:rsidRPr="00A916AB" w:rsidRDefault="00A916AB" w:rsidP="00A916AB">
      <w:pPr>
        <w:rPr>
          <w:b/>
        </w:rPr>
      </w:pPr>
      <w:r w:rsidRPr="00A916AB">
        <w:rPr>
          <w:b/>
        </w:rPr>
        <w:t>Pytanie 32</w:t>
      </w:r>
    </w:p>
    <w:p w:rsidR="00A916AB" w:rsidRPr="008F2DA0" w:rsidRDefault="00A916AB" w:rsidP="008F2DA0">
      <w:pPr>
        <w:jc w:val="both"/>
        <w:rPr>
          <w:rFonts w:ascii="Times New Roman" w:eastAsia="Times New Roman" w:hAnsi="Times New Roman" w:cs="Times New Roman"/>
          <w:color w:val="000000" w:themeColor="text1"/>
          <w:sz w:val="24"/>
          <w:szCs w:val="24"/>
          <w:lang w:eastAsia="pl-PL"/>
        </w:rPr>
      </w:pPr>
      <w:r w:rsidRPr="008F2DA0">
        <w:rPr>
          <w:rFonts w:ascii="Times New Roman" w:eastAsia="Times New Roman" w:hAnsi="Times New Roman" w:cs="Times New Roman"/>
          <w:color w:val="000000" w:themeColor="text1"/>
          <w:sz w:val="24"/>
          <w:szCs w:val="24"/>
          <w:lang w:eastAsia="pl-PL"/>
        </w:rPr>
        <w:t>STATYW PŁUCNY z cyfrowym panelem detekcyjnym</w:t>
      </w:r>
    </w:p>
    <w:p w:rsidR="00A916AB" w:rsidRPr="008F2DA0" w:rsidRDefault="00A916AB" w:rsidP="008F2DA0">
      <w:pPr>
        <w:jc w:val="both"/>
        <w:rPr>
          <w:rFonts w:ascii="Times New Roman" w:eastAsia="Times New Roman" w:hAnsi="Times New Roman" w:cs="Times New Roman"/>
          <w:color w:val="000000" w:themeColor="text1"/>
          <w:sz w:val="24"/>
          <w:szCs w:val="24"/>
          <w:lang w:eastAsia="pl-PL"/>
        </w:rPr>
      </w:pPr>
      <w:r w:rsidRPr="008F2DA0">
        <w:rPr>
          <w:rFonts w:ascii="Times New Roman" w:eastAsia="Times New Roman" w:hAnsi="Times New Roman" w:cs="Times New Roman"/>
          <w:color w:val="000000" w:themeColor="text1"/>
          <w:sz w:val="24"/>
          <w:szCs w:val="24"/>
          <w:lang w:eastAsia="pl-PL"/>
        </w:rPr>
        <w:t xml:space="preserve">Pkt. 61 Kratka </w:t>
      </w:r>
      <w:proofErr w:type="spellStart"/>
      <w:r w:rsidRPr="008F2DA0">
        <w:rPr>
          <w:rFonts w:ascii="Times New Roman" w:eastAsia="Times New Roman" w:hAnsi="Times New Roman" w:cs="Times New Roman"/>
          <w:color w:val="000000" w:themeColor="text1"/>
          <w:sz w:val="24"/>
          <w:szCs w:val="24"/>
          <w:lang w:eastAsia="pl-PL"/>
        </w:rPr>
        <w:t>przeciwrozproszeniowa</w:t>
      </w:r>
      <w:proofErr w:type="spellEnd"/>
      <w:r w:rsidRPr="008F2DA0">
        <w:rPr>
          <w:rFonts w:ascii="Times New Roman" w:eastAsia="Times New Roman" w:hAnsi="Times New Roman" w:cs="Times New Roman"/>
          <w:color w:val="000000" w:themeColor="text1"/>
          <w:sz w:val="24"/>
          <w:szCs w:val="24"/>
          <w:lang w:eastAsia="pl-PL"/>
        </w:rPr>
        <w:t xml:space="preserve"> ruchoma w trakcie ekspozycji</w:t>
      </w:r>
    </w:p>
    <w:p w:rsidR="00A916AB" w:rsidRPr="008F2DA0" w:rsidRDefault="00A916AB" w:rsidP="008F2DA0">
      <w:pPr>
        <w:jc w:val="both"/>
        <w:rPr>
          <w:rFonts w:ascii="Times New Roman" w:eastAsia="Times New Roman" w:hAnsi="Times New Roman" w:cs="Times New Roman"/>
          <w:color w:val="000000" w:themeColor="text1"/>
          <w:sz w:val="24"/>
          <w:szCs w:val="24"/>
          <w:lang w:eastAsia="pl-PL"/>
        </w:rPr>
      </w:pPr>
      <w:r w:rsidRPr="008F2DA0">
        <w:rPr>
          <w:rFonts w:ascii="Times New Roman" w:eastAsia="Times New Roman" w:hAnsi="Times New Roman" w:cs="Times New Roman"/>
          <w:color w:val="000000" w:themeColor="text1"/>
          <w:sz w:val="24"/>
          <w:szCs w:val="24"/>
          <w:lang w:eastAsia="pl-PL"/>
        </w:rPr>
        <w:t xml:space="preserve">Czy Zamawiający dopuści jako rozwiązanie równoważne aparat </w:t>
      </w:r>
      <w:proofErr w:type="spellStart"/>
      <w:r w:rsidRPr="008F2DA0">
        <w:rPr>
          <w:rFonts w:ascii="Times New Roman" w:eastAsia="Times New Roman" w:hAnsi="Times New Roman" w:cs="Times New Roman"/>
          <w:color w:val="000000" w:themeColor="text1"/>
          <w:sz w:val="24"/>
          <w:szCs w:val="24"/>
          <w:lang w:eastAsia="pl-PL"/>
        </w:rPr>
        <w:t>rtg</w:t>
      </w:r>
      <w:proofErr w:type="spellEnd"/>
      <w:r w:rsidRPr="008F2DA0">
        <w:rPr>
          <w:rFonts w:ascii="Times New Roman" w:eastAsia="Times New Roman" w:hAnsi="Times New Roman" w:cs="Times New Roman"/>
          <w:color w:val="000000" w:themeColor="text1"/>
          <w:sz w:val="24"/>
          <w:szCs w:val="24"/>
          <w:lang w:eastAsia="pl-PL"/>
        </w:rPr>
        <w:t xml:space="preserve"> ze stałą kratką </w:t>
      </w:r>
      <w:proofErr w:type="spellStart"/>
      <w:r w:rsidRPr="008F2DA0">
        <w:rPr>
          <w:rFonts w:ascii="Times New Roman" w:eastAsia="Times New Roman" w:hAnsi="Times New Roman" w:cs="Times New Roman"/>
          <w:color w:val="000000" w:themeColor="text1"/>
          <w:sz w:val="24"/>
          <w:szCs w:val="24"/>
          <w:lang w:eastAsia="pl-PL"/>
        </w:rPr>
        <w:t>przeciwrozproszeniową</w:t>
      </w:r>
      <w:proofErr w:type="spellEnd"/>
      <w:r w:rsidRPr="008F2DA0">
        <w:rPr>
          <w:rFonts w:ascii="Times New Roman" w:eastAsia="Times New Roman" w:hAnsi="Times New Roman" w:cs="Times New Roman"/>
          <w:color w:val="000000" w:themeColor="text1"/>
          <w:sz w:val="24"/>
          <w:szCs w:val="24"/>
          <w:lang w:eastAsia="pl-PL"/>
        </w:rPr>
        <w:t xml:space="preserve"> i oprogramowaniem wirtualnej kratki </w:t>
      </w:r>
      <w:proofErr w:type="spellStart"/>
      <w:r w:rsidRPr="008F2DA0">
        <w:rPr>
          <w:rFonts w:ascii="Times New Roman" w:eastAsia="Times New Roman" w:hAnsi="Times New Roman" w:cs="Times New Roman"/>
          <w:color w:val="000000" w:themeColor="text1"/>
          <w:sz w:val="24"/>
          <w:szCs w:val="24"/>
          <w:lang w:eastAsia="pl-PL"/>
        </w:rPr>
        <w:t>przeciwrozproszeniowej</w:t>
      </w:r>
      <w:proofErr w:type="spellEnd"/>
      <w:r w:rsidRPr="008F2DA0">
        <w:rPr>
          <w:rFonts w:ascii="Times New Roman" w:eastAsia="Times New Roman" w:hAnsi="Times New Roman" w:cs="Times New Roman"/>
          <w:color w:val="000000" w:themeColor="text1"/>
          <w:sz w:val="24"/>
          <w:szCs w:val="24"/>
          <w:lang w:eastAsia="pl-PL"/>
        </w:rPr>
        <w:t xml:space="preserve"> </w:t>
      </w:r>
      <w:proofErr w:type="spellStart"/>
      <w:r w:rsidRPr="008F2DA0">
        <w:rPr>
          <w:rFonts w:ascii="Times New Roman" w:eastAsia="Times New Roman" w:hAnsi="Times New Roman" w:cs="Times New Roman"/>
          <w:color w:val="000000" w:themeColor="text1"/>
          <w:sz w:val="24"/>
          <w:szCs w:val="24"/>
          <w:lang w:eastAsia="pl-PL"/>
        </w:rPr>
        <w:t>SmartGrid</w:t>
      </w:r>
      <w:proofErr w:type="spellEnd"/>
      <w:r w:rsidRPr="008F2DA0">
        <w:rPr>
          <w:rFonts w:ascii="Times New Roman" w:eastAsia="Times New Roman" w:hAnsi="Times New Roman" w:cs="Times New Roman"/>
          <w:color w:val="000000" w:themeColor="text1"/>
          <w:sz w:val="24"/>
          <w:szCs w:val="24"/>
          <w:lang w:eastAsia="pl-PL"/>
        </w:rPr>
        <w:t>?</w:t>
      </w:r>
    </w:p>
    <w:p w:rsidR="00A916AB" w:rsidRPr="008F2DA0" w:rsidRDefault="00A916AB" w:rsidP="008F2DA0">
      <w:pPr>
        <w:jc w:val="both"/>
        <w:rPr>
          <w:rFonts w:ascii="Times New Roman" w:eastAsia="Times New Roman" w:hAnsi="Times New Roman" w:cs="Times New Roman"/>
          <w:color w:val="000000" w:themeColor="text1"/>
          <w:sz w:val="24"/>
          <w:szCs w:val="24"/>
          <w:lang w:eastAsia="pl-PL"/>
        </w:rPr>
      </w:pPr>
      <w:r w:rsidRPr="008F2DA0">
        <w:rPr>
          <w:rFonts w:ascii="Times New Roman" w:eastAsia="Times New Roman" w:hAnsi="Times New Roman" w:cs="Times New Roman"/>
          <w:color w:val="000000" w:themeColor="text1"/>
          <w:sz w:val="24"/>
          <w:szCs w:val="24"/>
          <w:lang w:eastAsia="pl-PL"/>
        </w:rPr>
        <w:t xml:space="preserve">Proponowane rozwiązanie zapewnia takie same możliwości diagnostyczne i funkcjonalne, oraz dodatkowo umożliwia wykonywanie projekcji poza szufladą </w:t>
      </w:r>
      <w:proofErr w:type="spellStart"/>
      <w:r w:rsidRPr="008F2DA0">
        <w:rPr>
          <w:rFonts w:ascii="Times New Roman" w:eastAsia="Times New Roman" w:hAnsi="Times New Roman" w:cs="Times New Roman"/>
          <w:color w:val="000000" w:themeColor="text1"/>
          <w:sz w:val="24"/>
          <w:szCs w:val="24"/>
          <w:lang w:eastAsia="pl-PL"/>
        </w:rPr>
        <w:t>Bucky</w:t>
      </w:r>
      <w:proofErr w:type="spellEnd"/>
      <w:r w:rsidRPr="008F2DA0">
        <w:rPr>
          <w:rFonts w:ascii="Times New Roman" w:eastAsia="Times New Roman" w:hAnsi="Times New Roman" w:cs="Times New Roman"/>
          <w:color w:val="000000" w:themeColor="text1"/>
          <w:sz w:val="24"/>
          <w:szCs w:val="24"/>
          <w:lang w:eastAsia="pl-PL"/>
        </w:rPr>
        <w:t xml:space="preserve"> z użyciem wirtualnej kratki </w:t>
      </w:r>
      <w:proofErr w:type="spellStart"/>
      <w:r w:rsidRPr="008F2DA0">
        <w:rPr>
          <w:rFonts w:ascii="Times New Roman" w:eastAsia="Times New Roman" w:hAnsi="Times New Roman" w:cs="Times New Roman"/>
          <w:color w:val="000000" w:themeColor="text1"/>
          <w:sz w:val="24"/>
          <w:szCs w:val="24"/>
          <w:lang w:eastAsia="pl-PL"/>
        </w:rPr>
        <w:t>przecirozproszeniowej</w:t>
      </w:r>
      <w:proofErr w:type="spellEnd"/>
      <w:r w:rsidRPr="008F2DA0">
        <w:rPr>
          <w:rFonts w:ascii="Times New Roman" w:eastAsia="Times New Roman" w:hAnsi="Times New Roman" w:cs="Times New Roman"/>
          <w:color w:val="000000" w:themeColor="text1"/>
          <w:sz w:val="24"/>
          <w:szCs w:val="24"/>
          <w:lang w:eastAsia="pl-PL"/>
        </w:rPr>
        <w:t>.</w:t>
      </w:r>
    </w:p>
    <w:p w:rsidR="00A916AB" w:rsidRPr="008F2DA0" w:rsidRDefault="00A916AB" w:rsidP="008F2DA0">
      <w:pPr>
        <w:rPr>
          <w:rFonts w:ascii="Times New Roman" w:eastAsia="Times New Roman" w:hAnsi="Times New Roman" w:cs="Times New Roman"/>
          <w:color w:val="000000" w:themeColor="text1"/>
          <w:sz w:val="24"/>
          <w:szCs w:val="24"/>
          <w:lang w:eastAsia="pl-PL"/>
        </w:rPr>
      </w:pPr>
      <w:r w:rsidRPr="008F2DA0">
        <w:rPr>
          <w:rFonts w:ascii="Times New Roman" w:eastAsia="Times New Roman" w:hAnsi="Times New Roman" w:cs="Times New Roman"/>
          <w:color w:val="000000" w:themeColor="text1"/>
          <w:sz w:val="24"/>
          <w:szCs w:val="24"/>
          <w:lang w:eastAsia="pl-PL"/>
        </w:rPr>
        <w:t>Ewentualnie zmieni zapis na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28"/>
        <w:gridCol w:w="2693"/>
        <w:gridCol w:w="2126"/>
      </w:tblGrid>
      <w:tr w:rsidR="00A916AB" w:rsidRPr="00C70CC0" w:rsidTr="009870A1">
        <w:tc>
          <w:tcPr>
            <w:tcW w:w="4928" w:type="dxa"/>
            <w:shd w:val="clear" w:color="auto" w:fill="auto"/>
            <w:vAlign w:val="center"/>
          </w:tcPr>
          <w:p w:rsidR="00A916AB" w:rsidRPr="008166F9" w:rsidRDefault="00A916AB" w:rsidP="009870A1">
            <w:pPr>
              <w:rPr>
                <w:lang w:eastAsia="pl-PL"/>
              </w:rPr>
            </w:pPr>
            <w:r w:rsidRPr="008166F9">
              <w:t xml:space="preserve">Kratka </w:t>
            </w:r>
            <w:proofErr w:type="spellStart"/>
            <w:r w:rsidRPr="008166F9">
              <w:t>przeciwrozproszeniowa</w:t>
            </w:r>
            <w:proofErr w:type="spellEnd"/>
            <w:r w:rsidRPr="008166F9">
              <w:t xml:space="preserve"> ruchoma w trakcie ekspozycji</w:t>
            </w:r>
          </w:p>
        </w:tc>
        <w:tc>
          <w:tcPr>
            <w:tcW w:w="2693" w:type="dxa"/>
            <w:shd w:val="clear" w:color="auto" w:fill="auto"/>
          </w:tcPr>
          <w:p w:rsidR="00A916AB" w:rsidRPr="00C70CC0" w:rsidRDefault="00A916AB" w:rsidP="009870A1">
            <w:pPr>
              <w:jc w:val="center"/>
            </w:pPr>
            <w:r w:rsidRPr="00C70CC0">
              <w:t>TAK/NIE</w:t>
            </w:r>
          </w:p>
        </w:tc>
        <w:tc>
          <w:tcPr>
            <w:tcW w:w="2126" w:type="dxa"/>
            <w:shd w:val="clear" w:color="auto" w:fill="auto"/>
          </w:tcPr>
          <w:p w:rsidR="00A916AB" w:rsidRPr="00C70CC0" w:rsidRDefault="00A916AB" w:rsidP="009870A1">
            <w:r w:rsidRPr="00C70CC0">
              <w:t>NIE -   0 pkt.</w:t>
            </w:r>
          </w:p>
          <w:p w:rsidR="00A916AB" w:rsidRPr="00C70CC0" w:rsidRDefault="00A916AB" w:rsidP="009870A1">
            <w:r w:rsidRPr="00C70CC0">
              <w:t>TAK –  2 pkt.</w:t>
            </w:r>
          </w:p>
        </w:tc>
      </w:tr>
    </w:tbl>
    <w:p w:rsidR="00A916AB" w:rsidRDefault="00A916AB" w:rsidP="008F2DA0">
      <w:r>
        <w:t>Tak jak w pkt. 52 i 65 aparat RTG typ A i pkt. 51 aparat RTG typ B.</w:t>
      </w:r>
    </w:p>
    <w:p w:rsidR="00A916AB" w:rsidRPr="00CD1C01" w:rsidRDefault="008F2DA0" w:rsidP="008F2DA0">
      <w:proofErr w:type="spellStart"/>
      <w:r>
        <w:t>Odp</w:t>
      </w:r>
      <w:proofErr w:type="spellEnd"/>
      <w:r>
        <w:t>: Zam</w:t>
      </w:r>
      <w:r w:rsidR="00A916AB">
        <w:t>awiający zmienia zapis w p. 61 na zaproponowany w przedstawionej tabeli</w:t>
      </w:r>
    </w:p>
    <w:p w:rsidR="00A916AB" w:rsidRPr="00663A90" w:rsidRDefault="00A916AB" w:rsidP="0054304A">
      <w:pPr>
        <w:pStyle w:val="Default"/>
        <w:spacing w:line="276" w:lineRule="auto"/>
        <w:jc w:val="both"/>
        <w:rPr>
          <w:color w:val="000000" w:themeColor="text1"/>
        </w:rPr>
      </w:pPr>
    </w:p>
    <w:p w:rsidR="004E09C1" w:rsidRPr="004E09C1" w:rsidRDefault="004E09C1" w:rsidP="004E09C1">
      <w:pPr>
        <w:pStyle w:val="gwp66a1aa00msonormal"/>
        <w:shd w:val="clear" w:color="auto" w:fill="FFFFFF"/>
        <w:spacing w:before="0" w:beforeAutospacing="0" w:after="0" w:afterAutospacing="0" w:line="276" w:lineRule="auto"/>
        <w:rPr>
          <w:b/>
          <w:color w:val="000000" w:themeColor="text1"/>
          <w:sz w:val="32"/>
          <w:szCs w:val="32"/>
          <w:highlight w:val="green"/>
        </w:rPr>
      </w:pPr>
    </w:p>
    <w:p w:rsidR="00826ABF" w:rsidRPr="004E09C1" w:rsidRDefault="00826ABF" w:rsidP="004E09C1">
      <w:pPr>
        <w:pStyle w:val="gwp66a1aa00msonormal"/>
        <w:shd w:val="clear" w:color="auto" w:fill="FFFFFF"/>
        <w:spacing w:before="0" w:beforeAutospacing="0" w:after="0" w:afterAutospacing="0" w:line="276" w:lineRule="auto"/>
        <w:rPr>
          <w:b/>
          <w:color w:val="000000" w:themeColor="text1"/>
          <w:sz w:val="22"/>
          <w:szCs w:val="22"/>
        </w:rPr>
      </w:pPr>
      <w:r w:rsidRPr="0054304A">
        <w:rPr>
          <w:b/>
          <w:color w:val="000000" w:themeColor="text1"/>
          <w:sz w:val="32"/>
          <w:szCs w:val="32"/>
        </w:rPr>
        <w:t xml:space="preserve">PAKIET III </w:t>
      </w:r>
      <w:r w:rsidR="00F65060" w:rsidRPr="0054304A">
        <w:rPr>
          <w:color w:val="000000" w:themeColor="text1"/>
          <w:sz w:val="32"/>
          <w:szCs w:val="32"/>
        </w:rPr>
        <w:t> </w:t>
      </w:r>
      <w:r w:rsidR="00A71117" w:rsidRPr="0054304A">
        <w:rPr>
          <w:b/>
          <w:color w:val="000000" w:themeColor="text1"/>
          <w:sz w:val="32"/>
          <w:szCs w:val="32"/>
        </w:rPr>
        <w:t xml:space="preserve">– </w:t>
      </w:r>
      <w:r w:rsidRPr="0054304A">
        <w:rPr>
          <w:b/>
          <w:color w:val="000000" w:themeColor="text1"/>
          <w:sz w:val="32"/>
          <w:szCs w:val="32"/>
        </w:rPr>
        <w:t>Aparat EKG – 5 szt.</w:t>
      </w:r>
    </w:p>
    <w:p w:rsidR="00826ABF" w:rsidRPr="004E09C1" w:rsidRDefault="00826ABF" w:rsidP="004E09C1">
      <w:pPr>
        <w:pStyle w:val="gwp66a1aa00msonormal"/>
        <w:shd w:val="clear" w:color="auto" w:fill="FFFFFF"/>
        <w:spacing w:before="0" w:beforeAutospacing="0" w:after="0" w:afterAutospacing="0" w:line="276" w:lineRule="auto"/>
        <w:rPr>
          <w:b/>
          <w:color w:val="000000" w:themeColor="text1"/>
          <w:sz w:val="22"/>
          <w:szCs w:val="22"/>
        </w:rPr>
      </w:pPr>
    </w:p>
    <w:p w:rsidR="00826ABF" w:rsidRPr="004E09C1" w:rsidRDefault="00826ABF" w:rsidP="004E09C1">
      <w:pPr>
        <w:spacing w:line="276" w:lineRule="auto"/>
        <w:jc w:val="both"/>
        <w:rPr>
          <w:rFonts w:ascii="Times New Roman" w:hAnsi="Times New Roman" w:cs="Times New Roman"/>
          <w:b/>
          <w:color w:val="000000" w:themeColor="text1"/>
          <w:sz w:val="24"/>
          <w:szCs w:val="24"/>
        </w:rPr>
      </w:pPr>
      <w:r w:rsidRPr="004E09C1">
        <w:rPr>
          <w:rFonts w:ascii="Times New Roman" w:hAnsi="Times New Roman" w:cs="Times New Roman"/>
          <w:b/>
          <w:color w:val="000000" w:themeColor="text1"/>
          <w:sz w:val="24"/>
          <w:szCs w:val="24"/>
        </w:rPr>
        <w:t>Pytanie 1 – Pkt. 12</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4E09C1">
        <w:rPr>
          <w:rFonts w:ascii="Times New Roman" w:hAnsi="Times New Roman" w:cs="Times New Roman"/>
          <w:color w:val="000000" w:themeColor="text1"/>
          <w:sz w:val="24"/>
          <w:szCs w:val="24"/>
        </w:rPr>
        <w:t xml:space="preserve">Czy Zamawiający dopuści aparat EKG wyposażony w wysokiej jakości dotykowy 12 calowy ekran o rozdzielczości 800 x 600 pikseli, wyposażony w regulację kąta nachylenia w celu </w:t>
      </w:r>
      <w:r w:rsidRPr="00663A90">
        <w:rPr>
          <w:rFonts w:ascii="Times New Roman" w:hAnsi="Times New Roman" w:cs="Times New Roman"/>
          <w:color w:val="000000" w:themeColor="text1"/>
          <w:sz w:val="24"/>
          <w:szCs w:val="24"/>
        </w:rPr>
        <w:t>ułatwienia obserwacji zapisu EKG niezależnie od warunków zewnętrznych w tym oświetlenia?</w:t>
      </w:r>
    </w:p>
    <w:p w:rsidR="00F03DE9" w:rsidRPr="00663A90" w:rsidRDefault="00F03DE9" w:rsidP="0054304A">
      <w:pPr>
        <w:pStyle w:val="gwp66a1aa00msonormal"/>
        <w:shd w:val="clear" w:color="auto" w:fill="FFFFFF"/>
        <w:spacing w:before="0" w:beforeAutospacing="0" w:after="0" w:afterAutospacing="0" w:line="276" w:lineRule="auto"/>
        <w:jc w:val="both"/>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b/>
          <w:color w:val="000000" w:themeColor="text1"/>
          <w:sz w:val="24"/>
          <w:szCs w:val="24"/>
        </w:rPr>
      </w:pPr>
    </w:p>
    <w:p w:rsidR="00826ABF" w:rsidRPr="00663A90" w:rsidRDefault="00826ABF" w:rsidP="004E09C1">
      <w:pPr>
        <w:spacing w:line="276" w:lineRule="auto"/>
        <w:jc w:val="both"/>
        <w:rPr>
          <w:rFonts w:ascii="Times New Roman" w:hAnsi="Times New Roman" w:cs="Times New Roman"/>
          <w:b/>
          <w:color w:val="000000" w:themeColor="text1"/>
          <w:sz w:val="24"/>
          <w:szCs w:val="24"/>
        </w:rPr>
      </w:pPr>
      <w:r w:rsidRPr="00663A90">
        <w:rPr>
          <w:rFonts w:ascii="Times New Roman" w:hAnsi="Times New Roman" w:cs="Times New Roman"/>
          <w:b/>
          <w:color w:val="000000" w:themeColor="text1"/>
          <w:sz w:val="24"/>
          <w:szCs w:val="24"/>
        </w:rPr>
        <w:t>Pytanie 2 – Pkt. 39</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Czy Zamawiający dopuści aparat EKG wyposażony w częstotliwość próbkowania dla detekcji impulsów stymulatora na poziomie 16 000 Hz/kanał?</w:t>
      </w:r>
    </w:p>
    <w:p w:rsidR="00F03DE9" w:rsidRPr="00663A90" w:rsidRDefault="00F03DE9" w:rsidP="0054304A">
      <w:pPr>
        <w:pStyle w:val="gwp66a1aa00msonormal"/>
        <w:shd w:val="clear" w:color="auto" w:fill="FFFFFF"/>
        <w:spacing w:before="0" w:beforeAutospacing="0" w:after="0" w:afterAutospacing="0" w:line="276" w:lineRule="auto"/>
        <w:jc w:val="both"/>
        <w:rPr>
          <w:color w:val="000000" w:themeColor="text1"/>
        </w:rPr>
      </w:pPr>
      <w:proofErr w:type="spellStart"/>
      <w:r w:rsidRPr="00663A90">
        <w:rPr>
          <w:b/>
          <w:bCs/>
          <w:color w:val="000000" w:themeColor="text1"/>
        </w:rPr>
        <w:lastRenderedPageBreak/>
        <w:t>Odp</w:t>
      </w:r>
      <w:proofErr w:type="spellEnd"/>
      <w:r w:rsidRPr="00663A90">
        <w:rPr>
          <w:b/>
          <w:bCs/>
          <w:color w:val="000000" w:themeColor="text1"/>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b/>
          <w:color w:val="000000" w:themeColor="text1"/>
          <w:sz w:val="24"/>
          <w:szCs w:val="24"/>
        </w:rPr>
      </w:pPr>
    </w:p>
    <w:p w:rsidR="00826ABF" w:rsidRPr="00663A90" w:rsidRDefault="00826ABF" w:rsidP="004E09C1">
      <w:pPr>
        <w:spacing w:line="276" w:lineRule="auto"/>
        <w:jc w:val="both"/>
        <w:rPr>
          <w:rFonts w:ascii="Times New Roman" w:hAnsi="Times New Roman" w:cs="Times New Roman"/>
          <w:b/>
          <w:color w:val="000000" w:themeColor="text1"/>
          <w:sz w:val="24"/>
          <w:szCs w:val="24"/>
        </w:rPr>
      </w:pPr>
      <w:r w:rsidRPr="00663A90">
        <w:rPr>
          <w:rFonts w:ascii="Times New Roman" w:hAnsi="Times New Roman" w:cs="Times New Roman"/>
          <w:b/>
          <w:color w:val="000000" w:themeColor="text1"/>
          <w:sz w:val="24"/>
          <w:szCs w:val="24"/>
        </w:rPr>
        <w:t>Pytanie 3 – Pkt. 31</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Czy Zamawiający dopuści aparat EKG wyposażony w wydruk w trybie ręcznym z 1, 3, 6 i 12 kanałów z konfigurowaną grupą kanałów? Wydruk 8 kanałów jest praktycznie nieużywanym typem wydruku oraz charakterystycznym dla jednego producenta aparatów EKG.</w:t>
      </w:r>
    </w:p>
    <w:p w:rsidR="00F03DE9" w:rsidRPr="00663A90" w:rsidRDefault="00F03DE9" w:rsidP="0054304A">
      <w:pPr>
        <w:pStyle w:val="gwp66a1aa00msonormal"/>
        <w:shd w:val="clear" w:color="auto" w:fill="FFFFFF"/>
        <w:spacing w:before="0" w:beforeAutospacing="0" w:after="0" w:afterAutospacing="0" w:line="276" w:lineRule="auto"/>
        <w:jc w:val="both"/>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b/>
          <w:color w:val="000000" w:themeColor="text1"/>
          <w:sz w:val="24"/>
          <w:szCs w:val="24"/>
        </w:rPr>
      </w:pPr>
    </w:p>
    <w:p w:rsidR="00826ABF" w:rsidRPr="00663A90" w:rsidRDefault="00826ABF" w:rsidP="004E09C1">
      <w:pPr>
        <w:spacing w:line="276" w:lineRule="auto"/>
        <w:jc w:val="both"/>
        <w:rPr>
          <w:rFonts w:ascii="Times New Roman" w:hAnsi="Times New Roman" w:cs="Times New Roman"/>
          <w:b/>
          <w:color w:val="000000" w:themeColor="text1"/>
          <w:sz w:val="24"/>
          <w:szCs w:val="24"/>
        </w:rPr>
      </w:pPr>
      <w:r w:rsidRPr="00663A90">
        <w:rPr>
          <w:rFonts w:ascii="Times New Roman" w:hAnsi="Times New Roman" w:cs="Times New Roman"/>
          <w:b/>
          <w:color w:val="000000" w:themeColor="text1"/>
          <w:sz w:val="24"/>
          <w:szCs w:val="24"/>
        </w:rPr>
        <w:t>Pytanie 4 – Pkt. 34</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Czy Zamawiający dopuści aparat EKG wyposażony w pamięć 800 zapisów EKG bez możliwości zmiany wartości czułości i prędkości zapisu czy filtrów po zapisaniu badania w pamięci wewnętrznej aparatu EKG, ale z możliwością wielokrotnego wydruku i wysłania dowolnego badania do zewnętrznych systemów kardiologicznych?</w:t>
      </w:r>
    </w:p>
    <w:p w:rsidR="00F03DE9" w:rsidRPr="00663A90" w:rsidRDefault="00F03DE9" w:rsidP="0054304A">
      <w:pPr>
        <w:pStyle w:val="gwp66a1aa00msonormal"/>
        <w:shd w:val="clear" w:color="auto" w:fill="FFFFFF"/>
        <w:spacing w:before="0" w:beforeAutospacing="0" w:after="0" w:afterAutospacing="0" w:line="276" w:lineRule="auto"/>
        <w:jc w:val="both"/>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b/>
          <w:color w:val="000000" w:themeColor="text1"/>
          <w:sz w:val="24"/>
          <w:szCs w:val="24"/>
        </w:rPr>
      </w:pPr>
    </w:p>
    <w:p w:rsidR="00826ABF" w:rsidRPr="00663A90" w:rsidRDefault="00826ABF" w:rsidP="004E09C1">
      <w:pPr>
        <w:spacing w:line="276" w:lineRule="auto"/>
        <w:jc w:val="both"/>
        <w:rPr>
          <w:rFonts w:ascii="Times New Roman" w:hAnsi="Times New Roman" w:cs="Times New Roman"/>
          <w:b/>
          <w:color w:val="000000" w:themeColor="text1"/>
          <w:sz w:val="24"/>
          <w:szCs w:val="24"/>
        </w:rPr>
      </w:pPr>
      <w:r w:rsidRPr="00663A90">
        <w:rPr>
          <w:rFonts w:ascii="Times New Roman" w:hAnsi="Times New Roman" w:cs="Times New Roman"/>
          <w:b/>
          <w:color w:val="000000" w:themeColor="text1"/>
          <w:sz w:val="24"/>
          <w:szCs w:val="24"/>
        </w:rPr>
        <w:t>Pytanie 5 – Pkt. 6 i Pkt. 42</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Czy Zamawiający dopuści aparat EKG wyposażony w dużo lepszej jakości niż bezprzewodowy, przewodowy moduł akwizycji sygnału EKG, którego konstrukcja kabli zapobiega ich plątaniu się i zwijaniu? Moduł bezprzewodowy wymaga ciągłej uwagi jeśli chodzi o zapewnienie zasilania akumulatorowego, a poza tym ma dużo gorsze parametry akwizycji sygnału EKG i dużo bardziej podatny jest na wszelkie zakłócenia wynikające m.in. ze sposobu komunikacji modułu z aparatem EKG.</w:t>
      </w:r>
    </w:p>
    <w:p w:rsidR="00F03DE9" w:rsidRPr="00663A90" w:rsidRDefault="00F03DE9" w:rsidP="0054304A">
      <w:pPr>
        <w:pStyle w:val="gwp66a1aa00msonormal"/>
        <w:shd w:val="clear" w:color="auto" w:fill="FFFFFF"/>
        <w:spacing w:before="0" w:beforeAutospacing="0" w:after="0" w:afterAutospacing="0" w:line="276" w:lineRule="auto"/>
        <w:jc w:val="both"/>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b/>
          <w:color w:val="000000" w:themeColor="text1"/>
          <w:sz w:val="24"/>
          <w:szCs w:val="24"/>
        </w:rPr>
      </w:pPr>
    </w:p>
    <w:p w:rsidR="00826ABF" w:rsidRPr="00663A90" w:rsidRDefault="00826ABF" w:rsidP="004E09C1">
      <w:pPr>
        <w:spacing w:line="276" w:lineRule="auto"/>
        <w:jc w:val="both"/>
        <w:rPr>
          <w:rFonts w:ascii="Times New Roman" w:hAnsi="Times New Roman" w:cs="Times New Roman"/>
          <w:b/>
          <w:color w:val="000000" w:themeColor="text1"/>
          <w:sz w:val="24"/>
          <w:szCs w:val="24"/>
        </w:rPr>
      </w:pPr>
      <w:r w:rsidRPr="00663A90">
        <w:rPr>
          <w:rFonts w:ascii="Times New Roman" w:hAnsi="Times New Roman" w:cs="Times New Roman"/>
          <w:b/>
          <w:color w:val="000000" w:themeColor="text1"/>
          <w:sz w:val="24"/>
          <w:szCs w:val="24"/>
        </w:rPr>
        <w:t>Pytanie 6 – Pkt. 42</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 xml:space="preserve">Czy Zamawiający dopuści aparat EKG wyposażony </w:t>
      </w:r>
      <w:r w:rsidRPr="00663A90">
        <w:rPr>
          <w:rFonts w:ascii="Times New Roman" w:hAnsi="Times New Roman" w:cs="Times New Roman"/>
          <w:b/>
          <w:color w:val="000000" w:themeColor="text1"/>
          <w:sz w:val="24"/>
          <w:szCs w:val="24"/>
        </w:rPr>
        <w:t>w dwie sztuki</w:t>
      </w:r>
      <w:r w:rsidRPr="00663A90">
        <w:rPr>
          <w:rFonts w:ascii="Times New Roman" w:hAnsi="Times New Roman" w:cs="Times New Roman"/>
          <w:color w:val="000000" w:themeColor="text1"/>
          <w:sz w:val="24"/>
          <w:szCs w:val="24"/>
        </w:rPr>
        <w:t xml:space="preserve"> dedykowanego i odpornego na przerwania i przetarcia jednoczęściowego kabla EKG, bez możliwości wymiany pojedynczych odprowadzeń?</w:t>
      </w:r>
    </w:p>
    <w:p w:rsidR="00F03DE9" w:rsidRPr="00663A90" w:rsidRDefault="00F03DE9" w:rsidP="0054304A">
      <w:pPr>
        <w:pStyle w:val="gwp66a1aa00msonormal"/>
        <w:shd w:val="clear" w:color="auto" w:fill="FFFFFF"/>
        <w:spacing w:before="0" w:beforeAutospacing="0" w:after="0" w:afterAutospacing="0" w:line="276" w:lineRule="auto"/>
        <w:jc w:val="both"/>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b/>
          <w:color w:val="000000" w:themeColor="text1"/>
          <w:sz w:val="24"/>
          <w:szCs w:val="24"/>
        </w:rPr>
      </w:pPr>
      <w:r w:rsidRPr="00663A90">
        <w:rPr>
          <w:rFonts w:ascii="Times New Roman" w:hAnsi="Times New Roman" w:cs="Times New Roman"/>
          <w:b/>
          <w:color w:val="000000" w:themeColor="text1"/>
          <w:sz w:val="24"/>
          <w:szCs w:val="24"/>
        </w:rPr>
        <w:t>Pytanie 7 – Pkt. 14</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Czy Zamawiający zrezygnuje z funkcji automatycznego wyboru do wydruku najbardziej poprawnego pod względem technicznym fragmentu EKG? Funkcja ta jest różnie implementowana w różnych aparatach EKG i realizowana w sposób manualny – tzn. użytkownik ma możliwość podjęcia świadomej decyzji o najlepszym jakościowo fragmencie EKG przez wydrukiem badania.</w:t>
      </w:r>
    </w:p>
    <w:p w:rsidR="00F03DE9" w:rsidRPr="00663A90" w:rsidRDefault="00F03DE9" w:rsidP="0054304A">
      <w:pPr>
        <w:pStyle w:val="gwp66a1aa00msonormal"/>
        <w:shd w:val="clear" w:color="auto" w:fill="FFFFFF"/>
        <w:spacing w:before="0" w:beforeAutospacing="0" w:after="0" w:afterAutospacing="0" w:line="276" w:lineRule="auto"/>
        <w:jc w:val="both"/>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b/>
          <w:color w:val="000000" w:themeColor="text1"/>
          <w:sz w:val="24"/>
          <w:szCs w:val="24"/>
        </w:rPr>
      </w:pPr>
    </w:p>
    <w:p w:rsidR="00826ABF" w:rsidRPr="00663A90" w:rsidRDefault="00826ABF" w:rsidP="004E09C1">
      <w:pPr>
        <w:spacing w:line="276" w:lineRule="auto"/>
        <w:jc w:val="both"/>
        <w:rPr>
          <w:rFonts w:ascii="Times New Roman" w:hAnsi="Times New Roman" w:cs="Times New Roman"/>
          <w:b/>
          <w:color w:val="000000" w:themeColor="text1"/>
          <w:sz w:val="24"/>
          <w:szCs w:val="24"/>
        </w:rPr>
      </w:pPr>
      <w:r w:rsidRPr="00663A90">
        <w:rPr>
          <w:rFonts w:ascii="Times New Roman" w:hAnsi="Times New Roman" w:cs="Times New Roman"/>
          <w:b/>
          <w:color w:val="000000" w:themeColor="text1"/>
          <w:sz w:val="24"/>
          <w:szCs w:val="24"/>
        </w:rPr>
        <w:lastRenderedPageBreak/>
        <w:t>Pytanie 8 – Pkt. 26</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Czy Zamawiający dopuści aparat EKG wyposażony w 3 ryzy papieru termicznego formatu A4 każda po 100 kart? Będzie to lepsze rozwiązanie niż aktualnie wymagane w tym punkcie.</w:t>
      </w:r>
    </w:p>
    <w:p w:rsidR="00F03DE9" w:rsidRPr="00663A90" w:rsidRDefault="00F03DE9" w:rsidP="0054304A">
      <w:pPr>
        <w:pStyle w:val="gwp66a1aa00msonormal"/>
        <w:shd w:val="clear" w:color="auto" w:fill="FFFFFF"/>
        <w:spacing w:before="0" w:beforeAutospacing="0" w:after="0" w:afterAutospacing="0" w:line="276" w:lineRule="auto"/>
        <w:jc w:val="both"/>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F03DE9" w:rsidRPr="004E09C1" w:rsidRDefault="00F03DE9" w:rsidP="004E09C1">
      <w:pPr>
        <w:spacing w:line="276" w:lineRule="auto"/>
        <w:jc w:val="both"/>
        <w:rPr>
          <w:rFonts w:ascii="Times New Roman" w:hAnsi="Times New Roman" w:cs="Times New Roman"/>
          <w:color w:val="000000" w:themeColor="text1"/>
        </w:rPr>
      </w:pPr>
    </w:p>
    <w:p w:rsidR="00F65060" w:rsidRPr="004E09C1" w:rsidRDefault="00F65060" w:rsidP="004E09C1">
      <w:pPr>
        <w:pStyle w:val="gwp66a1aa00msonormal"/>
        <w:shd w:val="clear" w:color="auto" w:fill="FFFFFF"/>
        <w:spacing w:before="0" w:beforeAutospacing="0" w:after="0" w:afterAutospacing="0" w:line="276" w:lineRule="auto"/>
        <w:rPr>
          <w:color w:val="000000" w:themeColor="text1"/>
          <w:sz w:val="22"/>
          <w:szCs w:val="22"/>
        </w:rPr>
      </w:pPr>
    </w:p>
    <w:p w:rsidR="00826ABF" w:rsidRPr="004E09C1" w:rsidRDefault="00826ABF" w:rsidP="004E09C1">
      <w:pPr>
        <w:spacing w:line="276" w:lineRule="auto"/>
        <w:rPr>
          <w:rFonts w:ascii="Times New Roman" w:eastAsia="Times New Roman" w:hAnsi="Times New Roman" w:cs="Times New Roman"/>
          <w:color w:val="000000" w:themeColor="text1"/>
          <w:sz w:val="24"/>
          <w:szCs w:val="24"/>
          <w:lang w:eastAsia="pl-PL"/>
        </w:rPr>
      </w:pPr>
      <w:r w:rsidRPr="0054304A">
        <w:rPr>
          <w:rFonts w:ascii="Times New Roman" w:eastAsia="Times New Roman" w:hAnsi="Times New Roman" w:cs="Times New Roman"/>
          <w:b/>
          <w:color w:val="000000" w:themeColor="text1"/>
          <w:sz w:val="32"/>
          <w:szCs w:val="32"/>
          <w:lang w:eastAsia="pl-PL"/>
        </w:rPr>
        <w:t>PAKIET V</w:t>
      </w:r>
      <w:r w:rsidR="00F03DE9" w:rsidRPr="0054304A">
        <w:rPr>
          <w:rFonts w:ascii="Times New Roman" w:eastAsia="Times New Roman" w:hAnsi="Times New Roman" w:cs="Times New Roman"/>
          <w:b/>
          <w:color w:val="000000" w:themeColor="text1"/>
          <w:sz w:val="32"/>
          <w:szCs w:val="32"/>
          <w:lang w:eastAsia="pl-PL"/>
        </w:rPr>
        <w:t xml:space="preserve"> -</w:t>
      </w:r>
      <w:r w:rsidRPr="0054304A">
        <w:rPr>
          <w:rFonts w:ascii="Times New Roman" w:eastAsia="Times New Roman" w:hAnsi="Times New Roman" w:cs="Times New Roman"/>
          <w:b/>
          <w:color w:val="000000" w:themeColor="text1"/>
          <w:sz w:val="32"/>
          <w:szCs w:val="32"/>
          <w:lang w:eastAsia="pl-PL"/>
        </w:rPr>
        <w:t xml:space="preserve"> Autoklawy – sterylizatory parowe</w:t>
      </w:r>
      <w:r w:rsidRPr="0054304A">
        <w:rPr>
          <w:rFonts w:ascii="Times New Roman" w:eastAsia="Times New Roman" w:hAnsi="Times New Roman" w:cs="Times New Roman"/>
          <w:color w:val="000000" w:themeColor="text1"/>
          <w:sz w:val="24"/>
          <w:szCs w:val="24"/>
          <w:lang w:eastAsia="pl-PL"/>
        </w:rPr>
        <w:t>.</w:t>
      </w:r>
    </w:p>
    <w:p w:rsidR="00826ABF" w:rsidRPr="00663A90" w:rsidRDefault="00826ABF" w:rsidP="004E09C1">
      <w:pPr>
        <w:spacing w:line="276" w:lineRule="auto"/>
        <w:rPr>
          <w:rFonts w:ascii="Times New Roman" w:eastAsia="Times New Roman" w:hAnsi="Times New Roman" w:cs="Times New Roman"/>
          <w:b/>
          <w:color w:val="000000" w:themeColor="text1"/>
          <w:sz w:val="24"/>
          <w:szCs w:val="24"/>
          <w:lang w:eastAsia="pl-PL"/>
        </w:rPr>
      </w:pPr>
      <w:r w:rsidRPr="00663A90">
        <w:rPr>
          <w:rFonts w:ascii="Times New Roman" w:eastAsia="Times New Roman" w:hAnsi="Times New Roman" w:cs="Times New Roman"/>
          <w:b/>
          <w:color w:val="000000" w:themeColor="text1"/>
          <w:sz w:val="24"/>
          <w:szCs w:val="24"/>
          <w:lang w:eastAsia="pl-PL"/>
        </w:rPr>
        <w:t>Dotyczy Autoklawy – sterylizatory parowe typ A</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w:t>
      </w:r>
      <w:r w:rsidRPr="00663A90">
        <w:rPr>
          <w:rFonts w:ascii="Times New Roman" w:hAnsi="Times New Roman" w:cs="Times New Roman"/>
          <w:color w:val="000000" w:themeColor="text1"/>
          <w:sz w:val="24"/>
          <w:szCs w:val="24"/>
        </w:rPr>
        <w:tab/>
        <w:t>Prosimy o dopuszczenie do zaoferowania urządzenia o wysokości 47 cm, co niewiele odbiega od wymagań.</w:t>
      </w:r>
    </w:p>
    <w:p w:rsidR="00F03DE9" w:rsidRPr="00663A90" w:rsidRDefault="00F03DE9" w:rsidP="004E09C1">
      <w:pPr>
        <w:pStyle w:val="gwp66a1aa00msonormal"/>
        <w:shd w:val="clear" w:color="auto" w:fill="FFFFFF"/>
        <w:spacing w:before="0" w:beforeAutospacing="0" w:after="0" w:afterAutospacing="0" w:line="276" w:lineRule="auto"/>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2.</w:t>
      </w:r>
      <w:r w:rsidRPr="00663A90">
        <w:rPr>
          <w:rFonts w:ascii="Times New Roman" w:hAnsi="Times New Roman" w:cs="Times New Roman"/>
          <w:color w:val="000000" w:themeColor="text1"/>
          <w:sz w:val="24"/>
          <w:szCs w:val="24"/>
        </w:rPr>
        <w:tab/>
        <w:t>Prosimy o dopuszczenie do zaoferowania urządzenia o maksymalnym załadunku tekstyliów 2,2 kg – niewiele odbiegającym od wymagań. Większy (cięższy) wsad może skutkować brakiem wymaganej skuteczności procesu sterylizacji.</w:t>
      </w:r>
    </w:p>
    <w:p w:rsidR="00F03DE9" w:rsidRPr="00663A90" w:rsidRDefault="00F03DE9" w:rsidP="004E09C1">
      <w:pPr>
        <w:pStyle w:val="gwp66a1aa00msonormal"/>
        <w:shd w:val="clear" w:color="auto" w:fill="FFFFFF"/>
        <w:spacing w:before="0" w:beforeAutospacing="0" w:after="0" w:afterAutospacing="0" w:line="276" w:lineRule="auto"/>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3.</w:t>
      </w:r>
      <w:r w:rsidRPr="00663A90">
        <w:rPr>
          <w:rFonts w:ascii="Times New Roman" w:hAnsi="Times New Roman" w:cs="Times New Roman"/>
          <w:color w:val="000000" w:themeColor="text1"/>
          <w:sz w:val="24"/>
          <w:szCs w:val="24"/>
        </w:rPr>
        <w:tab/>
        <w:t>Prosimy o dopuszczenie do zaoferowania urządzenia o wadze 68 kg.</w:t>
      </w:r>
    </w:p>
    <w:p w:rsidR="00F03DE9" w:rsidRPr="00663A90" w:rsidRDefault="00F03DE9" w:rsidP="004E09C1">
      <w:pPr>
        <w:pStyle w:val="gwp66a1aa00msonormal"/>
        <w:shd w:val="clear" w:color="auto" w:fill="FFFFFF"/>
        <w:spacing w:before="0" w:beforeAutospacing="0" w:after="0" w:afterAutospacing="0" w:line="276" w:lineRule="auto"/>
        <w:rPr>
          <w:color w:val="000000" w:themeColor="text1"/>
        </w:rPr>
      </w:pPr>
      <w:proofErr w:type="spellStart"/>
      <w:r w:rsidRPr="00663A90">
        <w:rPr>
          <w:b/>
          <w:bCs/>
          <w:color w:val="000000" w:themeColor="text1"/>
        </w:rPr>
        <w:t>Odp</w:t>
      </w:r>
      <w:proofErr w:type="spellEnd"/>
      <w:r w:rsidRPr="00663A90">
        <w:rPr>
          <w:b/>
          <w:bCs/>
          <w:color w:val="000000" w:themeColor="text1"/>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4.</w:t>
      </w:r>
      <w:r w:rsidRPr="00663A90">
        <w:rPr>
          <w:rFonts w:ascii="Times New Roman" w:hAnsi="Times New Roman" w:cs="Times New Roman"/>
          <w:color w:val="000000" w:themeColor="text1"/>
          <w:sz w:val="24"/>
          <w:szCs w:val="24"/>
        </w:rPr>
        <w:tab/>
        <w:t>Prosimy o dopuszczenie do zaoferowania urządzenia posiadającego komorę wykonaną ze stali nierdzewnej klasy AISI 304.</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587650">
      <w:pPr>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5.</w:t>
      </w:r>
      <w:r w:rsidRPr="00663A90">
        <w:rPr>
          <w:rFonts w:ascii="Times New Roman" w:hAnsi="Times New Roman" w:cs="Times New Roman"/>
          <w:color w:val="000000" w:themeColor="text1"/>
          <w:sz w:val="24"/>
          <w:szCs w:val="24"/>
        </w:rPr>
        <w:tab/>
        <w:t xml:space="preserve">Prosimy o wyjaśnienie, co Zamawiający rozumie pod pojęciem „kasety typu Standard </w:t>
      </w:r>
      <w:proofErr w:type="spellStart"/>
      <w:r w:rsidRPr="00663A90">
        <w:rPr>
          <w:rFonts w:ascii="Times New Roman" w:hAnsi="Times New Roman" w:cs="Times New Roman"/>
          <w:color w:val="000000" w:themeColor="text1"/>
          <w:sz w:val="24"/>
          <w:szCs w:val="24"/>
        </w:rPr>
        <w:t>Tray</w:t>
      </w:r>
      <w:proofErr w:type="spellEnd"/>
      <w:r w:rsidRPr="00663A90">
        <w:rPr>
          <w:rFonts w:ascii="Times New Roman" w:hAnsi="Times New Roman" w:cs="Times New Roman"/>
          <w:color w:val="000000" w:themeColor="text1"/>
          <w:sz w:val="24"/>
          <w:szCs w:val="24"/>
        </w:rPr>
        <w:t>”? Prosimy o podanie wymiarów, ewentualnie przedstawienie zdjęcia takiej kasety.</w:t>
      </w:r>
    </w:p>
    <w:p w:rsidR="00587650" w:rsidRDefault="00587650" w:rsidP="00587650">
      <w:pPr>
        <w:pStyle w:val="NormalnyWeb"/>
        <w:shd w:val="clear" w:color="auto" w:fill="FFFFFF"/>
        <w:spacing w:before="0" w:beforeAutospacing="0" w:after="0" w:afterAutospacing="0"/>
        <w:rPr>
          <w:b/>
          <w:color w:val="000000" w:themeColor="text1"/>
        </w:rPr>
      </w:pPr>
      <w:proofErr w:type="spellStart"/>
      <w:r w:rsidRPr="00663A90">
        <w:rPr>
          <w:b/>
          <w:color w:val="000000" w:themeColor="text1"/>
        </w:rPr>
        <w:t>Odp</w:t>
      </w:r>
      <w:proofErr w:type="spellEnd"/>
      <w:r w:rsidRPr="00663A90">
        <w:rPr>
          <w:b/>
          <w:color w:val="000000" w:themeColor="text1"/>
        </w:rPr>
        <w:t xml:space="preserve">: </w:t>
      </w:r>
      <w:r>
        <w:rPr>
          <w:b/>
          <w:color w:val="000000" w:themeColor="text1"/>
        </w:rPr>
        <w:t xml:space="preserve">Pojęcie </w:t>
      </w:r>
      <w:r w:rsidRPr="00587650">
        <w:rPr>
          <w:b/>
          <w:color w:val="000000" w:themeColor="text1"/>
        </w:rPr>
        <w:t xml:space="preserve">kasety typu Standard </w:t>
      </w:r>
      <w:proofErr w:type="spellStart"/>
      <w:r w:rsidRPr="00587650">
        <w:rPr>
          <w:b/>
          <w:color w:val="000000" w:themeColor="text1"/>
        </w:rPr>
        <w:t>Tray</w:t>
      </w:r>
      <w:proofErr w:type="spellEnd"/>
      <w:r w:rsidRPr="00587650">
        <w:rPr>
          <w:b/>
          <w:color w:val="000000" w:themeColor="text1"/>
        </w:rPr>
        <w:t>” oznacza standardowy typ o wymiarach 17,6x27,5x3,0 cm</w:t>
      </w:r>
    </w:p>
    <w:p w:rsidR="00587650" w:rsidRDefault="00587650" w:rsidP="00587650">
      <w:pPr>
        <w:pStyle w:val="NormalnyWeb"/>
        <w:shd w:val="clear" w:color="auto" w:fill="FFFFFF"/>
        <w:spacing w:before="0" w:beforeAutospacing="0" w:after="0" w:afterAutospacing="0"/>
        <w:rPr>
          <w:color w:val="000000" w:themeColor="text1"/>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6.</w:t>
      </w:r>
      <w:r w:rsidRPr="00663A90">
        <w:rPr>
          <w:rFonts w:ascii="Times New Roman" w:hAnsi="Times New Roman" w:cs="Times New Roman"/>
          <w:color w:val="000000" w:themeColor="text1"/>
          <w:sz w:val="24"/>
          <w:szCs w:val="24"/>
        </w:rPr>
        <w:tab/>
        <w:t>Prosimy o dopuszczenie do zaoferowania urządzenia wyposażonego w następujące programy (z możliwością przerwania etapu suszenia z wykazaniem błędu – cykl zatrzymany przez użytkownika):</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a.</w:t>
      </w:r>
      <w:r w:rsidRPr="00663A90">
        <w:rPr>
          <w:rFonts w:ascii="Times New Roman" w:hAnsi="Times New Roman" w:cs="Times New Roman"/>
          <w:color w:val="000000" w:themeColor="text1"/>
          <w:sz w:val="24"/>
          <w:szCs w:val="24"/>
        </w:rPr>
        <w:tab/>
        <w:t>Nieopakowane 121 klasa N – czas trwania maksymalnie 28 minut, sterylizacja 15 minut, bez suszenia</w:t>
      </w:r>
    </w:p>
    <w:p w:rsidR="00F03DE9" w:rsidRPr="00663A90" w:rsidRDefault="00F03DE9"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b.</w:t>
      </w:r>
      <w:r w:rsidRPr="00663A90">
        <w:rPr>
          <w:rFonts w:ascii="Times New Roman" w:hAnsi="Times New Roman" w:cs="Times New Roman"/>
          <w:color w:val="000000" w:themeColor="text1"/>
          <w:sz w:val="24"/>
          <w:szCs w:val="24"/>
        </w:rPr>
        <w:tab/>
        <w:t>Nieopakowane 134 klasa N – czas trwania maksymalnie 19 minut, sterylizacja 4 minuty, bez suszenia</w:t>
      </w:r>
    </w:p>
    <w:p w:rsidR="00F03DE9" w:rsidRPr="00663A90" w:rsidRDefault="00F03DE9"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lastRenderedPageBreak/>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c.</w:t>
      </w:r>
      <w:r w:rsidRPr="00663A90">
        <w:rPr>
          <w:rFonts w:ascii="Times New Roman" w:hAnsi="Times New Roman" w:cs="Times New Roman"/>
          <w:color w:val="000000" w:themeColor="text1"/>
          <w:sz w:val="24"/>
          <w:szCs w:val="24"/>
        </w:rPr>
        <w:tab/>
        <w:t>Opakowane 134 klasa S – czas trwania maksymalnie 49 minut, sterylizacja 4 minuty, suszenie 20 minut</w:t>
      </w:r>
    </w:p>
    <w:p w:rsidR="00F03DE9" w:rsidRPr="00663A90" w:rsidRDefault="00F03DE9"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d.</w:t>
      </w:r>
      <w:r w:rsidRPr="00663A90">
        <w:rPr>
          <w:rFonts w:ascii="Times New Roman" w:hAnsi="Times New Roman" w:cs="Times New Roman"/>
          <w:color w:val="000000" w:themeColor="text1"/>
          <w:sz w:val="24"/>
          <w:szCs w:val="24"/>
        </w:rPr>
        <w:tab/>
        <w:t>Porowate / Wgłębione 121 klasa B – czas trwania maksymalnie 79 minut, sterylizacja 15 minut, suszenie 20 minut</w:t>
      </w:r>
    </w:p>
    <w:p w:rsidR="00F03DE9" w:rsidRPr="00663A90" w:rsidRDefault="00F03DE9"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e.</w:t>
      </w:r>
      <w:r w:rsidRPr="00663A90">
        <w:rPr>
          <w:rFonts w:ascii="Times New Roman" w:hAnsi="Times New Roman" w:cs="Times New Roman"/>
          <w:color w:val="000000" w:themeColor="text1"/>
          <w:sz w:val="24"/>
          <w:szCs w:val="24"/>
        </w:rPr>
        <w:tab/>
        <w:t>Porowate / Wgłębione 134 klasa B – czas trwania maksymalnie 73 minuty, sterylizacja 4 minuty, suszenie 20 minut</w:t>
      </w:r>
    </w:p>
    <w:p w:rsidR="00F03DE9" w:rsidRPr="00663A90" w:rsidRDefault="00F03DE9"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f.</w:t>
      </w:r>
      <w:r w:rsidRPr="00663A90">
        <w:rPr>
          <w:rFonts w:ascii="Times New Roman" w:hAnsi="Times New Roman" w:cs="Times New Roman"/>
          <w:color w:val="000000" w:themeColor="text1"/>
          <w:sz w:val="24"/>
          <w:szCs w:val="24"/>
        </w:rPr>
        <w:tab/>
        <w:t>Priony 134 klasa B – czas trwania maksymalnie 88 minut, sterylizacja 18 minut, suszenie 20 minut</w:t>
      </w:r>
    </w:p>
    <w:p w:rsidR="00F03DE9" w:rsidRPr="00663A90" w:rsidRDefault="00F03DE9"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g.</w:t>
      </w:r>
      <w:r w:rsidRPr="00663A90">
        <w:rPr>
          <w:rFonts w:ascii="Times New Roman" w:hAnsi="Times New Roman" w:cs="Times New Roman"/>
          <w:color w:val="000000" w:themeColor="text1"/>
          <w:sz w:val="24"/>
          <w:szCs w:val="24"/>
        </w:rPr>
        <w:tab/>
        <w:t>Test próżniowy</w:t>
      </w:r>
    </w:p>
    <w:p w:rsidR="00F03DE9" w:rsidRPr="00663A90" w:rsidRDefault="00F03DE9"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h.</w:t>
      </w:r>
      <w:r w:rsidRPr="00663A90">
        <w:rPr>
          <w:rFonts w:ascii="Times New Roman" w:hAnsi="Times New Roman" w:cs="Times New Roman"/>
          <w:color w:val="000000" w:themeColor="text1"/>
          <w:sz w:val="24"/>
          <w:szCs w:val="24"/>
        </w:rPr>
        <w:tab/>
        <w:t xml:space="preserve">Test </w:t>
      </w:r>
      <w:proofErr w:type="spellStart"/>
      <w:r w:rsidRPr="00663A90">
        <w:rPr>
          <w:rFonts w:ascii="Times New Roman" w:hAnsi="Times New Roman" w:cs="Times New Roman"/>
          <w:color w:val="000000" w:themeColor="text1"/>
          <w:sz w:val="24"/>
          <w:szCs w:val="24"/>
        </w:rPr>
        <w:t>Bowie</w:t>
      </w:r>
      <w:proofErr w:type="spellEnd"/>
      <w:r w:rsidRPr="00663A90">
        <w:rPr>
          <w:rFonts w:ascii="Times New Roman" w:hAnsi="Times New Roman" w:cs="Times New Roman"/>
          <w:color w:val="000000" w:themeColor="text1"/>
          <w:sz w:val="24"/>
          <w:szCs w:val="24"/>
        </w:rPr>
        <w:t xml:space="preserve"> &amp; Dick</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7.</w:t>
      </w:r>
      <w:r w:rsidRPr="00663A90">
        <w:rPr>
          <w:rFonts w:ascii="Times New Roman" w:hAnsi="Times New Roman" w:cs="Times New Roman"/>
          <w:color w:val="000000" w:themeColor="text1"/>
          <w:sz w:val="24"/>
          <w:szCs w:val="24"/>
        </w:rPr>
        <w:tab/>
        <w:t xml:space="preserve">Prosimy o dopuszczenie do zaoferowania urządzenia bez możliwości modyfikacji parametrów wyżej wymienionych standardowych programów sterylizacji ze względu na to, że są to </w:t>
      </w:r>
      <w:proofErr w:type="spellStart"/>
      <w:r w:rsidRPr="00663A90">
        <w:rPr>
          <w:rFonts w:ascii="Times New Roman" w:hAnsi="Times New Roman" w:cs="Times New Roman"/>
          <w:color w:val="000000" w:themeColor="text1"/>
          <w:sz w:val="24"/>
          <w:szCs w:val="24"/>
        </w:rPr>
        <w:t>zwalidowane</w:t>
      </w:r>
      <w:proofErr w:type="spellEnd"/>
      <w:r w:rsidRPr="00663A90">
        <w:rPr>
          <w:rFonts w:ascii="Times New Roman" w:hAnsi="Times New Roman" w:cs="Times New Roman"/>
          <w:color w:val="000000" w:themeColor="text1"/>
          <w:sz w:val="24"/>
          <w:szCs w:val="24"/>
        </w:rPr>
        <w:t xml:space="preserve"> przez producenta programy zgodnie z obowiązującymi normami, ale wyposażonego w jeden dodatkowy program z możliwością modyfikacji parametrów.</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8.</w:t>
      </w:r>
      <w:r w:rsidRPr="00663A90">
        <w:rPr>
          <w:rFonts w:ascii="Times New Roman" w:hAnsi="Times New Roman" w:cs="Times New Roman"/>
          <w:color w:val="000000" w:themeColor="text1"/>
          <w:sz w:val="24"/>
          <w:szCs w:val="24"/>
        </w:rPr>
        <w:tab/>
        <w:t>Prosimy o dopuszczenie do zaoferowania urządzenia wyposażonego w wielowierszowy, wieloznakowy, graficzno-tekstowy wyświetlacz LCD jako rozwiązanie lepsze od wymaganego.</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9.</w:t>
      </w:r>
      <w:r w:rsidRPr="00663A90">
        <w:rPr>
          <w:rFonts w:ascii="Times New Roman" w:hAnsi="Times New Roman" w:cs="Times New Roman"/>
          <w:color w:val="000000" w:themeColor="text1"/>
          <w:sz w:val="24"/>
          <w:szCs w:val="24"/>
        </w:rPr>
        <w:tab/>
        <w:t>Prosimy o dopuszczenie do zaoferowania urządzenia z łatwym i intuicyjnym w obsłudze menu tekstowo-graficznym bez obsługi języka polskiego.</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lastRenderedPageBreak/>
        <w:t>10.</w:t>
      </w:r>
      <w:r w:rsidRPr="00663A90">
        <w:rPr>
          <w:rFonts w:ascii="Times New Roman" w:hAnsi="Times New Roman" w:cs="Times New Roman"/>
          <w:color w:val="000000" w:themeColor="text1"/>
          <w:sz w:val="24"/>
          <w:szCs w:val="24"/>
        </w:rPr>
        <w:tab/>
        <w:t>Prosimy o dopuszczenie do zaoferowania urządzenia obsługiwanego za pomocą 4 wielofunkcyjnych przycisków (dostępne opcje wyświetlane na ekranie bezpośrednio nad przyciskami).</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11.</w:t>
      </w:r>
      <w:r w:rsidRPr="00663A90">
        <w:rPr>
          <w:rFonts w:ascii="Times New Roman" w:hAnsi="Times New Roman" w:cs="Times New Roman"/>
          <w:color w:val="000000" w:themeColor="text1"/>
          <w:sz w:val="24"/>
          <w:szCs w:val="24"/>
        </w:rPr>
        <w:tab/>
        <w:t>Prosimy o dopuszczenie do zaoferowania urządzenia bez automatycznego zintegrowanego pomiaru jakości wody przed każdym cyklem – z naszej wiedzy wynika, iż takie rozwiązanie posiada tylko jeden producent tego typu urządzeń, co jest ograniczeniem konkurencji niezgodnym z ustawą PZP.</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12.</w:t>
      </w:r>
      <w:r w:rsidRPr="00663A90">
        <w:rPr>
          <w:rFonts w:ascii="Times New Roman" w:hAnsi="Times New Roman" w:cs="Times New Roman"/>
          <w:color w:val="000000" w:themeColor="text1"/>
          <w:sz w:val="24"/>
          <w:szCs w:val="24"/>
        </w:rPr>
        <w:tab/>
        <w:t>Prosimy o dopuszczenie do zaoferowania urządzenia z rejestracją cykli na pamięci typu pendrive przez złącze USB.</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13.</w:t>
      </w:r>
      <w:r w:rsidRPr="00663A90">
        <w:rPr>
          <w:rFonts w:ascii="Times New Roman" w:hAnsi="Times New Roman" w:cs="Times New Roman"/>
          <w:color w:val="000000" w:themeColor="text1"/>
          <w:sz w:val="24"/>
          <w:szCs w:val="24"/>
        </w:rPr>
        <w:tab/>
        <w:t>Prosimy o dopuszczenie do zaoferowania urządzenia bez dostępności oprogramowania do archiwizacji – historia przeprowadzonych cykli zapisywana w postaci plików otwieranych z poziomu standardowego komputera PC bez potrzeby instalacji dodatkowego oprogramowania.</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14.</w:t>
      </w:r>
      <w:r w:rsidRPr="00663A90">
        <w:rPr>
          <w:rFonts w:ascii="Times New Roman" w:hAnsi="Times New Roman" w:cs="Times New Roman"/>
          <w:color w:val="000000" w:themeColor="text1"/>
          <w:sz w:val="24"/>
          <w:szCs w:val="24"/>
        </w:rPr>
        <w:tab/>
        <w:t>Prosimy o dopuszczenie do zaoferowania urządzenia bez możliwości zdalnej diagnozy za pomocą modemu.</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15.</w:t>
      </w:r>
      <w:r w:rsidRPr="00663A90">
        <w:rPr>
          <w:rFonts w:ascii="Times New Roman" w:hAnsi="Times New Roman" w:cs="Times New Roman"/>
          <w:color w:val="000000" w:themeColor="text1"/>
          <w:sz w:val="24"/>
          <w:szCs w:val="24"/>
        </w:rPr>
        <w:tab/>
        <w:t>Prosimy o dopuszczenie do zaoferowania urządzenia wyposażonego w czujnik poziomu wody w zbiornikach bez czujnika ciśnienia wody.</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16.</w:t>
      </w:r>
      <w:r w:rsidRPr="00663A90">
        <w:rPr>
          <w:rFonts w:ascii="Times New Roman" w:hAnsi="Times New Roman" w:cs="Times New Roman"/>
          <w:color w:val="000000" w:themeColor="text1"/>
          <w:sz w:val="24"/>
          <w:szCs w:val="24"/>
        </w:rPr>
        <w:tab/>
        <w:t>Prosimy o dopuszczenie do zaoferowania urządzenia o mocy maksymalnej 2800 W.</w:t>
      </w:r>
    </w:p>
    <w:p w:rsidR="00F03DE9"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4F349D" w:rsidRDefault="004F349D" w:rsidP="004E09C1">
      <w:pPr>
        <w:spacing w:line="276" w:lineRule="auto"/>
        <w:jc w:val="both"/>
        <w:rPr>
          <w:rFonts w:ascii="Times New Roman" w:hAnsi="Times New Roman" w:cs="Times New Roman"/>
          <w:b/>
          <w:bCs/>
          <w:color w:val="000000" w:themeColor="text1"/>
          <w:sz w:val="24"/>
          <w:szCs w:val="24"/>
        </w:rPr>
      </w:pPr>
    </w:p>
    <w:p w:rsidR="004F349D" w:rsidRDefault="004F349D" w:rsidP="004E09C1">
      <w:pPr>
        <w:spacing w:line="276"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 xml:space="preserve">17 </w:t>
      </w:r>
      <w:r w:rsidRPr="004F349D">
        <w:rPr>
          <w:rFonts w:ascii="Times New Roman" w:hAnsi="Times New Roman" w:cs="Times New Roman"/>
          <w:color w:val="000000" w:themeColor="text1"/>
          <w:sz w:val="24"/>
          <w:szCs w:val="24"/>
        </w:rPr>
        <w:t>Czy autoklaw ma być wyposażony w system uzdatniania wody? Jeżeli tak to jaki? Czy ma pobierać wodę ze zbiornika (zasobnika 5 litrów) postawionego w szafce pod blatem?</w:t>
      </w:r>
    </w:p>
    <w:p w:rsidR="004F349D" w:rsidRPr="00A916AB" w:rsidRDefault="00A916AB" w:rsidP="004E09C1">
      <w:pPr>
        <w:spacing w:line="276" w:lineRule="auto"/>
        <w:jc w:val="both"/>
        <w:rPr>
          <w:rFonts w:ascii="Times New Roman" w:hAnsi="Times New Roman" w:cs="Times New Roman"/>
          <w:b/>
          <w:color w:val="000000" w:themeColor="text1"/>
          <w:sz w:val="24"/>
          <w:szCs w:val="24"/>
        </w:rPr>
      </w:pPr>
      <w:proofErr w:type="spellStart"/>
      <w:r w:rsidRPr="00A916AB">
        <w:rPr>
          <w:rFonts w:ascii="Times New Roman" w:hAnsi="Times New Roman" w:cs="Times New Roman"/>
          <w:b/>
          <w:color w:val="000000" w:themeColor="text1"/>
          <w:sz w:val="24"/>
          <w:szCs w:val="24"/>
        </w:rPr>
        <w:t>Odp</w:t>
      </w:r>
      <w:proofErr w:type="spellEnd"/>
      <w:r w:rsidRPr="00A916AB">
        <w:rPr>
          <w:rFonts w:ascii="Times New Roman" w:hAnsi="Times New Roman" w:cs="Times New Roman"/>
          <w:b/>
          <w:color w:val="000000" w:themeColor="text1"/>
          <w:sz w:val="24"/>
          <w:szCs w:val="24"/>
        </w:rPr>
        <w:t>: Autoklaw ma być wyposażony w trzystopniowy system uzdatniania wody (tzw. odwróconą osmozę).</w:t>
      </w:r>
    </w:p>
    <w:p w:rsidR="00826ABF" w:rsidRPr="00663A90" w:rsidRDefault="00826ABF" w:rsidP="004E09C1">
      <w:pPr>
        <w:spacing w:line="276" w:lineRule="auto"/>
        <w:jc w:val="both"/>
        <w:rPr>
          <w:rFonts w:ascii="Times New Roman" w:hAnsi="Times New Roman" w:cs="Times New Roman"/>
          <w:color w:val="000000" w:themeColor="text1"/>
          <w:sz w:val="24"/>
          <w:szCs w:val="24"/>
        </w:rPr>
      </w:pPr>
    </w:p>
    <w:p w:rsidR="00826ABF" w:rsidRPr="004F349D" w:rsidRDefault="00826ABF" w:rsidP="004E09C1">
      <w:pPr>
        <w:spacing w:line="276" w:lineRule="auto"/>
        <w:jc w:val="both"/>
        <w:rPr>
          <w:rFonts w:ascii="Times New Roman" w:hAnsi="Times New Roman" w:cs="Times New Roman"/>
          <w:b/>
          <w:color w:val="000000" w:themeColor="text1"/>
          <w:sz w:val="32"/>
          <w:szCs w:val="32"/>
        </w:rPr>
      </w:pPr>
      <w:r w:rsidRPr="004F349D">
        <w:rPr>
          <w:rFonts w:ascii="Times New Roman" w:hAnsi="Times New Roman" w:cs="Times New Roman"/>
          <w:b/>
          <w:color w:val="000000" w:themeColor="text1"/>
          <w:sz w:val="32"/>
          <w:szCs w:val="32"/>
        </w:rPr>
        <w:lastRenderedPageBreak/>
        <w:t>Dotyczy Autoklawy – sterylizatory parowe typ B</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w:t>
      </w:r>
      <w:r w:rsidRPr="00663A90">
        <w:rPr>
          <w:rFonts w:ascii="Times New Roman" w:hAnsi="Times New Roman" w:cs="Times New Roman"/>
          <w:color w:val="000000" w:themeColor="text1"/>
          <w:sz w:val="24"/>
          <w:szCs w:val="24"/>
        </w:rPr>
        <w:tab/>
        <w:t>Prosimy o dopuszczenie do zaoferowania urządzenia o wysokości 39 cm.</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2.</w:t>
      </w:r>
      <w:r w:rsidRPr="00663A90">
        <w:rPr>
          <w:rFonts w:ascii="Times New Roman" w:hAnsi="Times New Roman" w:cs="Times New Roman"/>
          <w:color w:val="000000" w:themeColor="text1"/>
          <w:sz w:val="24"/>
          <w:szCs w:val="24"/>
        </w:rPr>
        <w:tab/>
        <w:t>Prosimy o dopuszczenie do zaoferowania urządzenia wyposażonego w komorę o wymiarach ø 25 cm x gł. 33 cm.</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3.</w:t>
      </w:r>
      <w:r w:rsidRPr="00663A90">
        <w:rPr>
          <w:rFonts w:ascii="Times New Roman" w:hAnsi="Times New Roman" w:cs="Times New Roman"/>
          <w:color w:val="000000" w:themeColor="text1"/>
          <w:sz w:val="24"/>
          <w:szCs w:val="24"/>
        </w:rPr>
        <w:tab/>
        <w:t>Prosimy o dopuszczenie do zaoferowania urządzenia o maksymalnym załadunku tekstyliów 2,5 kg – parametr lepszy od wymaganego.</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4.</w:t>
      </w:r>
      <w:r w:rsidRPr="00663A90">
        <w:rPr>
          <w:rFonts w:ascii="Times New Roman" w:hAnsi="Times New Roman" w:cs="Times New Roman"/>
          <w:color w:val="000000" w:themeColor="text1"/>
          <w:sz w:val="24"/>
          <w:szCs w:val="24"/>
        </w:rPr>
        <w:tab/>
        <w:t>Prosimy o dopuszczenie do zaoferowania urządzenia o wadze 51 kg.</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5.</w:t>
      </w:r>
      <w:r w:rsidRPr="00663A90">
        <w:rPr>
          <w:rFonts w:ascii="Times New Roman" w:hAnsi="Times New Roman" w:cs="Times New Roman"/>
          <w:color w:val="000000" w:themeColor="text1"/>
          <w:sz w:val="24"/>
          <w:szCs w:val="24"/>
        </w:rPr>
        <w:tab/>
        <w:t>Prosimy o dopuszczenie do zaoferowania urządzenia posiadającego komorę wykonaną ze stali nierdzewnej klasy AISI 304.</w:t>
      </w:r>
    </w:p>
    <w:p w:rsidR="00F03DE9" w:rsidRPr="00663A90" w:rsidRDefault="00F03DE9"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F03DE9" w:rsidRPr="00663A90" w:rsidRDefault="00F03DE9"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6.</w:t>
      </w:r>
      <w:r w:rsidRPr="00663A90">
        <w:rPr>
          <w:rFonts w:ascii="Times New Roman" w:hAnsi="Times New Roman" w:cs="Times New Roman"/>
          <w:color w:val="000000" w:themeColor="text1"/>
          <w:sz w:val="24"/>
          <w:szCs w:val="24"/>
        </w:rPr>
        <w:tab/>
        <w:t xml:space="preserve">Prosimy o wyjaśnienie, co Zamawiający rozumie pod pojęciem „kasety typu Standard </w:t>
      </w:r>
      <w:proofErr w:type="spellStart"/>
      <w:r w:rsidRPr="00663A90">
        <w:rPr>
          <w:rFonts w:ascii="Times New Roman" w:hAnsi="Times New Roman" w:cs="Times New Roman"/>
          <w:color w:val="000000" w:themeColor="text1"/>
          <w:sz w:val="24"/>
          <w:szCs w:val="24"/>
        </w:rPr>
        <w:t>Tray</w:t>
      </w:r>
      <w:proofErr w:type="spellEnd"/>
      <w:r w:rsidRPr="00663A90">
        <w:rPr>
          <w:rFonts w:ascii="Times New Roman" w:hAnsi="Times New Roman" w:cs="Times New Roman"/>
          <w:color w:val="000000" w:themeColor="text1"/>
          <w:sz w:val="24"/>
          <w:szCs w:val="24"/>
        </w:rPr>
        <w:t>”? Prosimy o podanie wymiarów, ewentualnie przedstawienie zdjęcia takiej kasety.</w:t>
      </w:r>
    </w:p>
    <w:p w:rsidR="00A916AB" w:rsidRDefault="00F03DE9" w:rsidP="00A916AB">
      <w:pPr>
        <w:pStyle w:val="NormalnyWeb"/>
        <w:shd w:val="clear" w:color="auto" w:fill="FFFFFF"/>
        <w:rPr>
          <w:color w:val="000000" w:themeColor="text1"/>
        </w:rPr>
      </w:pPr>
      <w:proofErr w:type="spellStart"/>
      <w:r w:rsidRPr="00663A90">
        <w:rPr>
          <w:b/>
          <w:color w:val="000000" w:themeColor="text1"/>
        </w:rPr>
        <w:t>Odp</w:t>
      </w:r>
      <w:proofErr w:type="spellEnd"/>
      <w:r w:rsidRPr="00663A90">
        <w:rPr>
          <w:b/>
          <w:color w:val="000000" w:themeColor="text1"/>
        </w:rPr>
        <w:t xml:space="preserve">: </w:t>
      </w:r>
      <w:r w:rsidR="00A916AB">
        <w:rPr>
          <w:b/>
          <w:color w:val="000000" w:themeColor="text1"/>
        </w:rPr>
        <w:t xml:space="preserve">Pojęcie </w:t>
      </w:r>
      <w:r w:rsidR="00A916AB" w:rsidRPr="00587650">
        <w:rPr>
          <w:b/>
          <w:color w:val="000000" w:themeColor="text1"/>
        </w:rPr>
        <w:t xml:space="preserve">kasety typu Standard </w:t>
      </w:r>
      <w:proofErr w:type="spellStart"/>
      <w:r w:rsidR="00A916AB" w:rsidRPr="00587650">
        <w:rPr>
          <w:b/>
          <w:color w:val="000000" w:themeColor="text1"/>
        </w:rPr>
        <w:t>Tray</w:t>
      </w:r>
      <w:proofErr w:type="spellEnd"/>
      <w:r w:rsidR="00A916AB" w:rsidRPr="00587650">
        <w:rPr>
          <w:b/>
          <w:color w:val="000000" w:themeColor="text1"/>
        </w:rPr>
        <w:t>” oznacza standardowy typ o wymiarach 17,6x27,5x3,0 cm</w:t>
      </w:r>
    </w:p>
    <w:p w:rsidR="00F03DE9" w:rsidRPr="00663A90" w:rsidRDefault="00D9457F" w:rsidP="00A916AB">
      <w:pPr>
        <w:pStyle w:val="NormalnyWeb"/>
        <w:shd w:val="clear" w:color="auto" w:fill="FFFFFF"/>
        <w:rPr>
          <w:b/>
          <w:color w:val="000000" w:themeColor="text1"/>
        </w:rPr>
      </w:pPr>
      <w:r w:rsidRPr="00D9457F">
        <w:rPr>
          <w:noProof/>
        </w:rPr>
      </w:r>
      <w:r w:rsidRPr="00D9457F">
        <w:rPr>
          <w:noProof/>
        </w:rPr>
        <w:pict>
          <v:rect id="AutoShape 2" o:spid="_x0000_s1026" alt="Opis: https://poczta.wp.pl/api/v1/emls/5c7812cfec255c422d1e01a1/bcid/cGFydDEuQUEzRUE0MTEuRjY1NkE2QzZAem5hbWVkLnBs" style="width:24.3pt;height:24.3pt;visibility:visible;mso-position-horizontal-relative:char;mso-position-vertical-relative:line" filled="f" stroked="f">
            <o:lock v:ext="edit" aspectratio="t"/>
            <w10:wrap type="none"/>
            <w10:anchorlock/>
          </v:rect>
        </w:pict>
      </w:r>
    </w:p>
    <w:p w:rsidR="00F03DE9" w:rsidRPr="00663A90" w:rsidRDefault="00F03DE9" w:rsidP="004E09C1">
      <w:pPr>
        <w:spacing w:line="276" w:lineRule="auto"/>
        <w:jc w:val="both"/>
        <w:rPr>
          <w:rFonts w:ascii="Times New Roman" w:hAnsi="Times New Roman" w:cs="Times New Roman"/>
          <w:b/>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7.</w:t>
      </w:r>
      <w:r w:rsidRPr="00663A90">
        <w:rPr>
          <w:rFonts w:ascii="Times New Roman" w:hAnsi="Times New Roman" w:cs="Times New Roman"/>
          <w:color w:val="000000" w:themeColor="text1"/>
          <w:sz w:val="24"/>
          <w:szCs w:val="24"/>
        </w:rPr>
        <w:tab/>
        <w:t>Prosimy o dopuszczenie do zaoferowania urządzenia wyposażonego w następujące programy (z możliwością przerwania etapu suszenia z wykazaniem błędu – cykl zatrzymany przez użytkownika):</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a.</w:t>
      </w:r>
      <w:r w:rsidRPr="00663A90">
        <w:rPr>
          <w:rFonts w:ascii="Times New Roman" w:hAnsi="Times New Roman" w:cs="Times New Roman"/>
          <w:color w:val="000000" w:themeColor="text1"/>
          <w:sz w:val="24"/>
          <w:szCs w:val="24"/>
        </w:rPr>
        <w:tab/>
        <w:t>Nieopakowane 121 klasa N – czas trwania maksymalnie 30 minut, sterylizacja 15 minut, bez suszenia</w:t>
      </w:r>
    </w:p>
    <w:p w:rsidR="00655371" w:rsidRPr="00663A90" w:rsidRDefault="00655371"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b.</w:t>
      </w:r>
      <w:r w:rsidRPr="00663A90">
        <w:rPr>
          <w:rFonts w:ascii="Times New Roman" w:hAnsi="Times New Roman" w:cs="Times New Roman"/>
          <w:color w:val="000000" w:themeColor="text1"/>
          <w:sz w:val="24"/>
          <w:szCs w:val="24"/>
        </w:rPr>
        <w:tab/>
        <w:t>Nieopakowane 134 klasa N – czas trwania maksymalnie 21 minut, sterylizacja 4 minuty, bez suszenia</w:t>
      </w:r>
    </w:p>
    <w:p w:rsidR="00655371" w:rsidRPr="00663A90" w:rsidRDefault="00655371"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lastRenderedPageBreak/>
        <w:t>c.</w:t>
      </w:r>
      <w:r w:rsidRPr="00663A90">
        <w:rPr>
          <w:rFonts w:ascii="Times New Roman" w:hAnsi="Times New Roman" w:cs="Times New Roman"/>
          <w:color w:val="000000" w:themeColor="text1"/>
          <w:sz w:val="24"/>
          <w:szCs w:val="24"/>
        </w:rPr>
        <w:tab/>
        <w:t>Opakowane 134 klasa S – czas trwania maksymalnie 48 minut, sterylizacja 4 minuty, suszenie 20 minut</w:t>
      </w:r>
    </w:p>
    <w:p w:rsidR="00655371" w:rsidRPr="00663A90" w:rsidRDefault="00655371"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d.</w:t>
      </w:r>
      <w:r w:rsidRPr="00663A90">
        <w:rPr>
          <w:rFonts w:ascii="Times New Roman" w:hAnsi="Times New Roman" w:cs="Times New Roman"/>
          <w:color w:val="000000" w:themeColor="text1"/>
          <w:sz w:val="24"/>
          <w:szCs w:val="24"/>
        </w:rPr>
        <w:tab/>
        <w:t>Porowate / Wgłębione 121 klasa B – czas trwania maksymalnie 77 minut, sterylizacja 15 minut, suszenie 20 minut</w:t>
      </w:r>
    </w:p>
    <w:p w:rsidR="00655371" w:rsidRPr="00663A90" w:rsidRDefault="00655371"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e.</w:t>
      </w:r>
      <w:r w:rsidRPr="00663A90">
        <w:rPr>
          <w:rFonts w:ascii="Times New Roman" w:hAnsi="Times New Roman" w:cs="Times New Roman"/>
          <w:color w:val="000000" w:themeColor="text1"/>
          <w:sz w:val="24"/>
          <w:szCs w:val="24"/>
        </w:rPr>
        <w:tab/>
        <w:t>Porowate / Wgłębione 134 klasa B – czas trwania maksymalnie 69 minut, sterylizacja 4 minuty, suszenie 20 minut</w:t>
      </w:r>
    </w:p>
    <w:p w:rsidR="00655371" w:rsidRPr="00663A90" w:rsidRDefault="00655371"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f.</w:t>
      </w:r>
      <w:r w:rsidRPr="00663A90">
        <w:rPr>
          <w:rFonts w:ascii="Times New Roman" w:hAnsi="Times New Roman" w:cs="Times New Roman"/>
          <w:color w:val="000000" w:themeColor="text1"/>
          <w:sz w:val="24"/>
          <w:szCs w:val="24"/>
        </w:rPr>
        <w:tab/>
        <w:t>Priony 134 klasa B – czas trwania maksymalnie 85 minut, sterylizacja 18 minut, suszenie 20 minut</w:t>
      </w:r>
    </w:p>
    <w:p w:rsidR="00655371" w:rsidRPr="00663A90" w:rsidRDefault="00655371"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g.</w:t>
      </w:r>
      <w:r w:rsidRPr="00663A90">
        <w:rPr>
          <w:rFonts w:ascii="Times New Roman" w:hAnsi="Times New Roman" w:cs="Times New Roman"/>
          <w:color w:val="000000" w:themeColor="text1"/>
          <w:sz w:val="24"/>
          <w:szCs w:val="24"/>
        </w:rPr>
        <w:tab/>
        <w:t>Test próżniowy</w:t>
      </w:r>
    </w:p>
    <w:p w:rsidR="00655371" w:rsidRPr="00663A90" w:rsidRDefault="00655371" w:rsidP="004E09C1">
      <w:pPr>
        <w:spacing w:line="276" w:lineRule="auto"/>
        <w:jc w:val="both"/>
        <w:rPr>
          <w:rFonts w:ascii="Times New Roman" w:hAnsi="Times New Roman" w:cs="Times New Roman"/>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h.</w:t>
      </w:r>
      <w:r w:rsidRPr="00663A90">
        <w:rPr>
          <w:rFonts w:ascii="Times New Roman" w:hAnsi="Times New Roman" w:cs="Times New Roman"/>
          <w:color w:val="000000" w:themeColor="text1"/>
          <w:sz w:val="24"/>
          <w:szCs w:val="24"/>
        </w:rPr>
        <w:tab/>
        <w:t xml:space="preserve">Test </w:t>
      </w:r>
      <w:proofErr w:type="spellStart"/>
      <w:r w:rsidRPr="00663A90">
        <w:rPr>
          <w:rFonts w:ascii="Times New Roman" w:hAnsi="Times New Roman" w:cs="Times New Roman"/>
          <w:color w:val="000000" w:themeColor="text1"/>
          <w:sz w:val="24"/>
          <w:szCs w:val="24"/>
        </w:rPr>
        <w:t>Bowie</w:t>
      </w:r>
      <w:proofErr w:type="spellEnd"/>
      <w:r w:rsidRPr="00663A90">
        <w:rPr>
          <w:rFonts w:ascii="Times New Roman" w:hAnsi="Times New Roman" w:cs="Times New Roman"/>
          <w:color w:val="000000" w:themeColor="text1"/>
          <w:sz w:val="24"/>
          <w:szCs w:val="24"/>
        </w:rPr>
        <w:t xml:space="preserve"> &amp; Dick</w:t>
      </w:r>
    </w:p>
    <w:p w:rsidR="00655371" w:rsidRPr="00663A90" w:rsidRDefault="00655371"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655371" w:rsidRPr="00663A90" w:rsidRDefault="00655371"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8.</w:t>
      </w:r>
      <w:r w:rsidRPr="00663A90">
        <w:rPr>
          <w:rFonts w:ascii="Times New Roman" w:hAnsi="Times New Roman" w:cs="Times New Roman"/>
          <w:color w:val="000000" w:themeColor="text1"/>
          <w:sz w:val="24"/>
          <w:szCs w:val="24"/>
        </w:rPr>
        <w:tab/>
        <w:t xml:space="preserve">Prosimy o dopuszczenie do zaoferowania urządzenia bez możliwości modyfikacji parametrów wyżej wymienionych standardowych programów sterylizacji ze względu na to, że są to </w:t>
      </w:r>
      <w:proofErr w:type="spellStart"/>
      <w:r w:rsidRPr="00663A90">
        <w:rPr>
          <w:rFonts w:ascii="Times New Roman" w:hAnsi="Times New Roman" w:cs="Times New Roman"/>
          <w:color w:val="000000" w:themeColor="text1"/>
          <w:sz w:val="24"/>
          <w:szCs w:val="24"/>
        </w:rPr>
        <w:t>zwalidowane</w:t>
      </w:r>
      <w:proofErr w:type="spellEnd"/>
      <w:r w:rsidRPr="00663A90">
        <w:rPr>
          <w:rFonts w:ascii="Times New Roman" w:hAnsi="Times New Roman" w:cs="Times New Roman"/>
          <w:color w:val="000000" w:themeColor="text1"/>
          <w:sz w:val="24"/>
          <w:szCs w:val="24"/>
        </w:rPr>
        <w:t xml:space="preserve"> przez producenta programy zgodnie z obowiązującymi normami, ale wyposażonego w jeden dodatkowy program z możliwością modyfikacji parametrów.</w:t>
      </w:r>
    </w:p>
    <w:p w:rsidR="00655371" w:rsidRPr="00663A90" w:rsidRDefault="00655371"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655371" w:rsidRPr="00663A90" w:rsidRDefault="00655371"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9.</w:t>
      </w:r>
      <w:r w:rsidRPr="00663A90">
        <w:rPr>
          <w:rFonts w:ascii="Times New Roman" w:hAnsi="Times New Roman" w:cs="Times New Roman"/>
          <w:color w:val="000000" w:themeColor="text1"/>
          <w:sz w:val="24"/>
          <w:szCs w:val="24"/>
        </w:rPr>
        <w:tab/>
        <w:t>Prosimy o dopuszczenie do zaoferowania urządzenia wyposażonego w wielowierszowy, wieloznakowy, graficzno-tekstowy wyświetlacz LCD jako rozwiązanie lepsze od wymaganego.</w:t>
      </w:r>
    </w:p>
    <w:p w:rsidR="00655371" w:rsidRPr="00663A90" w:rsidRDefault="00655371"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655371" w:rsidRPr="00663A90" w:rsidRDefault="00655371"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10.</w:t>
      </w:r>
      <w:r w:rsidRPr="00663A90">
        <w:rPr>
          <w:rFonts w:ascii="Times New Roman" w:hAnsi="Times New Roman" w:cs="Times New Roman"/>
          <w:color w:val="000000" w:themeColor="text1"/>
          <w:sz w:val="24"/>
          <w:szCs w:val="24"/>
        </w:rPr>
        <w:tab/>
        <w:t>Prosimy o dopuszczenie do zaoferowania urządzenia z łatwym i intuicyjnym w obsłudze menu tekstowo-graficznym bez obsługi języka polskiego.</w:t>
      </w:r>
    </w:p>
    <w:p w:rsidR="00655371" w:rsidRPr="00663A90" w:rsidRDefault="00655371"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655371" w:rsidRPr="00663A90" w:rsidRDefault="00655371"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11.</w:t>
      </w:r>
      <w:r w:rsidRPr="00663A90">
        <w:rPr>
          <w:rFonts w:ascii="Times New Roman" w:hAnsi="Times New Roman" w:cs="Times New Roman"/>
          <w:color w:val="000000" w:themeColor="text1"/>
          <w:sz w:val="24"/>
          <w:szCs w:val="24"/>
        </w:rPr>
        <w:tab/>
        <w:t>Prosimy o dopuszczenie do zaoferowania urządzenia obsługiwanego za pomocą 4 wielofunkcyjnych przycisków (dostępne opcje wyświetlane na ekranie bezpośrednio nad przyciskami).</w:t>
      </w:r>
    </w:p>
    <w:p w:rsidR="00655371" w:rsidRPr="00663A90" w:rsidRDefault="00655371"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lastRenderedPageBreak/>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655371" w:rsidRPr="00663A90" w:rsidRDefault="00655371"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12.</w:t>
      </w:r>
      <w:r w:rsidRPr="00663A90">
        <w:rPr>
          <w:rFonts w:ascii="Times New Roman" w:hAnsi="Times New Roman" w:cs="Times New Roman"/>
          <w:color w:val="000000" w:themeColor="text1"/>
          <w:sz w:val="24"/>
          <w:szCs w:val="24"/>
        </w:rPr>
        <w:tab/>
        <w:t>Prosimy o dopuszczenie do zaoferowania urządzenia bez automatycznego zintegrowanego pomiaru jakości wody przed każdym cyklem – z naszej wiedzy wynika, iż takie rozwiązanie posiada tylko jeden producent tego typu urządzeń, co jest ograniczeniem konkurencji niezgodnym z ustawą PZP.</w:t>
      </w:r>
    </w:p>
    <w:p w:rsidR="00655371" w:rsidRPr="00663A90" w:rsidRDefault="00655371"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655371" w:rsidRPr="00663A90" w:rsidRDefault="00655371"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13.</w:t>
      </w:r>
      <w:r w:rsidRPr="00663A90">
        <w:rPr>
          <w:rFonts w:ascii="Times New Roman" w:hAnsi="Times New Roman" w:cs="Times New Roman"/>
          <w:color w:val="000000" w:themeColor="text1"/>
          <w:sz w:val="24"/>
          <w:szCs w:val="24"/>
        </w:rPr>
        <w:tab/>
        <w:t>Prosimy o dopuszczenie do zaoferowania urządzenia z rejestracją cykli na pamięci typu pendrive przez złącze USB.</w:t>
      </w:r>
    </w:p>
    <w:p w:rsidR="00655371" w:rsidRPr="00663A90" w:rsidRDefault="00655371"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655371" w:rsidRPr="00663A90" w:rsidRDefault="00655371"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14.</w:t>
      </w:r>
      <w:r w:rsidRPr="00663A90">
        <w:rPr>
          <w:rFonts w:ascii="Times New Roman" w:hAnsi="Times New Roman" w:cs="Times New Roman"/>
          <w:color w:val="000000" w:themeColor="text1"/>
          <w:sz w:val="24"/>
          <w:szCs w:val="24"/>
        </w:rPr>
        <w:tab/>
        <w:t>Prosimy o dopuszczenie do zaoferowania urządzenia bez dostępności oprogramowania do archiwizacji – historia przeprowadzonych cykli zapisywana w postaci plików otwieranych z poziomu standardowego komputera PC bez dodatkowego oprogramowania.</w:t>
      </w:r>
    </w:p>
    <w:p w:rsidR="00655371" w:rsidRPr="00663A90" w:rsidRDefault="00655371"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655371" w:rsidRPr="00663A90" w:rsidRDefault="00655371"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15.</w:t>
      </w:r>
      <w:r w:rsidRPr="00663A90">
        <w:rPr>
          <w:rFonts w:ascii="Times New Roman" w:hAnsi="Times New Roman" w:cs="Times New Roman"/>
          <w:color w:val="000000" w:themeColor="text1"/>
          <w:sz w:val="24"/>
          <w:szCs w:val="24"/>
        </w:rPr>
        <w:tab/>
        <w:t>Prosimy o dopuszczenie do zaoferowania urządzenia bez możliwości zdalnej diagnozy za pomocą modemu.</w:t>
      </w:r>
    </w:p>
    <w:p w:rsidR="00655371" w:rsidRPr="00663A90" w:rsidRDefault="00655371"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655371" w:rsidRPr="00663A90" w:rsidRDefault="00655371" w:rsidP="004E09C1">
      <w:pPr>
        <w:spacing w:line="276" w:lineRule="auto"/>
        <w:jc w:val="both"/>
        <w:rPr>
          <w:rFonts w:ascii="Times New Roman" w:hAnsi="Times New Roman" w:cs="Times New Roman"/>
          <w:color w:val="000000" w:themeColor="text1"/>
          <w:sz w:val="24"/>
          <w:szCs w:val="24"/>
        </w:rPr>
      </w:pPr>
    </w:p>
    <w:p w:rsidR="00826ABF" w:rsidRPr="00663A90" w:rsidRDefault="00826ABF" w:rsidP="004E09C1">
      <w:pPr>
        <w:spacing w:line="276" w:lineRule="auto"/>
        <w:jc w:val="both"/>
        <w:rPr>
          <w:rFonts w:ascii="Times New Roman" w:hAnsi="Times New Roman" w:cs="Times New Roman"/>
          <w:color w:val="000000" w:themeColor="text1"/>
          <w:sz w:val="24"/>
          <w:szCs w:val="24"/>
        </w:rPr>
      </w:pPr>
      <w:r w:rsidRPr="00663A90">
        <w:rPr>
          <w:rFonts w:ascii="Times New Roman" w:hAnsi="Times New Roman" w:cs="Times New Roman"/>
          <w:color w:val="000000" w:themeColor="text1"/>
          <w:sz w:val="24"/>
          <w:szCs w:val="24"/>
        </w:rPr>
        <w:t>16.</w:t>
      </w:r>
      <w:r w:rsidRPr="00663A90">
        <w:rPr>
          <w:rFonts w:ascii="Times New Roman" w:hAnsi="Times New Roman" w:cs="Times New Roman"/>
          <w:color w:val="000000" w:themeColor="text1"/>
          <w:sz w:val="24"/>
          <w:szCs w:val="24"/>
        </w:rPr>
        <w:tab/>
        <w:t>Prosimy o dopuszczenie do zaoferowania urządzenia wyposażonego w czujnik poziomu wody w zbiornikach bez czujnika ciśnienia wody.</w:t>
      </w:r>
    </w:p>
    <w:p w:rsidR="00655371" w:rsidRDefault="00655371" w:rsidP="004E09C1">
      <w:pPr>
        <w:spacing w:line="276" w:lineRule="auto"/>
        <w:jc w:val="both"/>
        <w:rPr>
          <w:rFonts w:ascii="Times New Roman" w:hAnsi="Times New Roman" w:cs="Times New Roman"/>
          <w:b/>
          <w:bCs/>
          <w:color w:val="000000" w:themeColor="text1"/>
          <w:sz w:val="24"/>
          <w:szCs w:val="24"/>
        </w:rPr>
      </w:pPr>
      <w:proofErr w:type="spellStart"/>
      <w:r w:rsidRPr="00663A90">
        <w:rPr>
          <w:rFonts w:ascii="Times New Roman" w:hAnsi="Times New Roman" w:cs="Times New Roman"/>
          <w:b/>
          <w:bCs/>
          <w:color w:val="000000" w:themeColor="text1"/>
          <w:sz w:val="24"/>
          <w:szCs w:val="24"/>
        </w:rPr>
        <w:t>Odp</w:t>
      </w:r>
      <w:proofErr w:type="spellEnd"/>
      <w:r w:rsidRPr="00663A90">
        <w:rPr>
          <w:rFonts w:ascii="Times New Roman" w:hAnsi="Times New Roman" w:cs="Times New Roman"/>
          <w:b/>
          <w:bCs/>
          <w:color w:val="000000" w:themeColor="text1"/>
          <w:sz w:val="24"/>
          <w:szCs w:val="24"/>
        </w:rPr>
        <w:t>: Zamawiający podtrzymuje zapisy SIWZ i nie wyraża zgody na zaproponowane zmiany.</w:t>
      </w:r>
    </w:p>
    <w:p w:rsidR="002B3916" w:rsidRDefault="002B3916" w:rsidP="004E09C1">
      <w:pPr>
        <w:spacing w:line="276" w:lineRule="auto"/>
        <w:jc w:val="both"/>
        <w:rPr>
          <w:rFonts w:ascii="Times New Roman" w:hAnsi="Times New Roman" w:cs="Times New Roman"/>
          <w:b/>
          <w:bCs/>
          <w:color w:val="000000" w:themeColor="text1"/>
          <w:sz w:val="24"/>
          <w:szCs w:val="24"/>
        </w:rPr>
      </w:pPr>
    </w:p>
    <w:p w:rsidR="002B3916" w:rsidRDefault="002B3916" w:rsidP="004E09C1">
      <w:pPr>
        <w:spacing w:line="276"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t>Dyrektor SZPZLO</w:t>
      </w:r>
    </w:p>
    <w:p w:rsidR="002B3916" w:rsidRPr="00663A90" w:rsidRDefault="002B3916" w:rsidP="004E09C1">
      <w:pPr>
        <w:spacing w:line="276" w:lineRule="auto"/>
        <w:jc w:val="both"/>
        <w:rPr>
          <w:rFonts w:ascii="Times New Roman" w:hAnsi="Times New Roman" w:cs="Times New Roman"/>
          <w:color w:val="000000" w:themeColor="text1"/>
          <w:sz w:val="24"/>
          <w:szCs w:val="24"/>
        </w:rPr>
      </w:pP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ab/>
        <w:t xml:space="preserve">Alina </w:t>
      </w:r>
      <w:proofErr w:type="spellStart"/>
      <w:r>
        <w:rPr>
          <w:rFonts w:ascii="Times New Roman" w:hAnsi="Times New Roman" w:cs="Times New Roman"/>
          <w:b/>
          <w:bCs/>
          <w:color w:val="000000" w:themeColor="text1"/>
          <w:sz w:val="24"/>
          <w:szCs w:val="24"/>
        </w:rPr>
        <w:t>Chraboł-Sura</w:t>
      </w:r>
      <w:proofErr w:type="spellEnd"/>
    </w:p>
    <w:sectPr w:rsidR="002B3916" w:rsidRPr="00663A90" w:rsidSect="003039E1">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A99" w:rsidRDefault="001E5A99" w:rsidP="00A7366B">
      <w:r>
        <w:separator/>
      </w:r>
    </w:p>
  </w:endnote>
  <w:endnote w:type="continuationSeparator" w:id="0">
    <w:p w:rsidR="001E5A99" w:rsidRDefault="001E5A99" w:rsidP="00A736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4681460"/>
      <w:docPartObj>
        <w:docPartGallery w:val="Page Numbers (Bottom of Page)"/>
        <w:docPartUnique/>
      </w:docPartObj>
    </w:sdtPr>
    <w:sdtContent>
      <w:p w:rsidR="009870A1" w:rsidRDefault="00D9457F">
        <w:pPr>
          <w:pStyle w:val="Stopka"/>
          <w:jc w:val="center"/>
        </w:pPr>
        <w:r>
          <w:fldChar w:fldCharType="begin"/>
        </w:r>
        <w:r w:rsidR="009870A1">
          <w:instrText>PAGE   \* MERGEFORMAT</w:instrText>
        </w:r>
        <w:r>
          <w:fldChar w:fldCharType="separate"/>
        </w:r>
        <w:r w:rsidR="002B3916">
          <w:rPr>
            <w:noProof/>
          </w:rPr>
          <w:t>24</w:t>
        </w:r>
        <w:r>
          <w:fldChar w:fldCharType="end"/>
        </w:r>
      </w:p>
    </w:sdtContent>
  </w:sdt>
  <w:p w:rsidR="009870A1" w:rsidRDefault="009870A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A99" w:rsidRDefault="001E5A99" w:rsidP="00A7366B">
      <w:r>
        <w:separator/>
      </w:r>
    </w:p>
  </w:footnote>
  <w:footnote w:type="continuationSeparator" w:id="0">
    <w:p w:rsidR="001E5A99" w:rsidRDefault="001E5A99" w:rsidP="00A736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C91185"/>
    <w:multiLevelType w:val="hybridMultilevel"/>
    <w:tmpl w:val="2E6EB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59816ED7"/>
    <w:multiLevelType w:val="hybridMultilevel"/>
    <w:tmpl w:val="DDFEE6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defaultTabStop w:val="708"/>
  <w:hyphenationZone w:val="425"/>
  <w:characterSpacingControl w:val="doNotCompress"/>
  <w:footnotePr>
    <w:footnote w:id="-1"/>
    <w:footnote w:id="0"/>
  </w:footnotePr>
  <w:endnotePr>
    <w:endnote w:id="-1"/>
    <w:endnote w:id="0"/>
  </w:endnotePr>
  <w:compat/>
  <w:rsids>
    <w:rsidRoot w:val="00F65060"/>
    <w:rsid w:val="000364F9"/>
    <w:rsid w:val="00046166"/>
    <w:rsid w:val="00057A18"/>
    <w:rsid w:val="000B7F02"/>
    <w:rsid w:val="000E361E"/>
    <w:rsid w:val="00101257"/>
    <w:rsid w:val="0011367B"/>
    <w:rsid w:val="00153862"/>
    <w:rsid w:val="001B6700"/>
    <w:rsid w:val="001E5A99"/>
    <w:rsid w:val="00253320"/>
    <w:rsid w:val="002A00C2"/>
    <w:rsid w:val="002B3362"/>
    <w:rsid w:val="002B3916"/>
    <w:rsid w:val="002C18A7"/>
    <w:rsid w:val="003039E1"/>
    <w:rsid w:val="00310A8A"/>
    <w:rsid w:val="0033195B"/>
    <w:rsid w:val="00340E83"/>
    <w:rsid w:val="00380306"/>
    <w:rsid w:val="00387B3C"/>
    <w:rsid w:val="004825BA"/>
    <w:rsid w:val="004B56B7"/>
    <w:rsid w:val="004C272E"/>
    <w:rsid w:val="004C643D"/>
    <w:rsid w:val="004E09C1"/>
    <w:rsid w:val="004F349D"/>
    <w:rsid w:val="0054304A"/>
    <w:rsid w:val="00571EE1"/>
    <w:rsid w:val="00587650"/>
    <w:rsid w:val="005936EB"/>
    <w:rsid w:val="00632AE4"/>
    <w:rsid w:val="0063794C"/>
    <w:rsid w:val="006439FD"/>
    <w:rsid w:val="00655371"/>
    <w:rsid w:val="00663A90"/>
    <w:rsid w:val="00826ABF"/>
    <w:rsid w:val="0088360C"/>
    <w:rsid w:val="008C4F2C"/>
    <w:rsid w:val="008E4530"/>
    <w:rsid w:val="008F2DA0"/>
    <w:rsid w:val="009175CF"/>
    <w:rsid w:val="009870A1"/>
    <w:rsid w:val="009E06A7"/>
    <w:rsid w:val="00A131FA"/>
    <w:rsid w:val="00A71117"/>
    <w:rsid w:val="00A7366B"/>
    <w:rsid w:val="00A916AB"/>
    <w:rsid w:val="00AA7ADE"/>
    <w:rsid w:val="00AC243A"/>
    <w:rsid w:val="00AD5F14"/>
    <w:rsid w:val="00BE7632"/>
    <w:rsid w:val="00C15005"/>
    <w:rsid w:val="00C4642B"/>
    <w:rsid w:val="00CA2054"/>
    <w:rsid w:val="00CE6B29"/>
    <w:rsid w:val="00D82A3E"/>
    <w:rsid w:val="00D8658A"/>
    <w:rsid w:val="00D9457F"/>
    <w:rsid w:val="00E5609C"/>
    <w:rsid w:val="00E6556F"/>
    <w:rsid w:val="00ED4BF2"/>
    <w:rsid w:val="00F03DE9"/>
    <w:rsid w:val="00F314AD"/>
    <w:rsid w:val="00F35278"/>
    <w:rsid w:val="00F65060"/>
    <w:rsid w:val="00F659D2"/>
    <w:rsid w:val="00F937F2"/>
    <w:rsid w:val="00FB5A8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039E1"/>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gwp66a1aa00msonormal">
    <w:name w:val="gwp66a1aa00_msonormal"/>
    <w:basedOn w:val="Normalny"/>
    <w:rsid w:val="00F6506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gwp66a1aa00msocommenttext">
    <w:name w:val="gwp66a1aa00_msocommenttext"/>
    <w:basedOn w:val="Normalny"/>
    <w:rsid w:val="00F65060"/>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gwp66a1aa00msocommentreference">
    <w:name w:val="gwp66a1aa00_msocommentreference"/>
    <w:basedOn w:val="Domylnaczcionkaakapitu"/>
    <w:rsid w:val="00F65060"/>
  </w:style>
  <w:style w:type="character" w:styleId="Hipercze">
    <w:name w:val="Hyperlink"/>
    <w:basedOn w:val="Domylnaczcionkaakapitu"/>
    <w:uiPriority w:val="99"/>
    <w:semiHidden/>
    <w:unhideWhenUsed/>
    <w:rsid w:val="00F65060"/>
    <w:rPr>
      <w:color w:val="0000FF"/>
      <w:u w:val="single"/>
    </w:rPr>
  </w:style>
  <w:style w:type="paragraph" w:styleId="Akapitzlist">
    <w:name w:val="List Paragraph"/>
    <w:basedOn w:val="Normalny"/>
    <w:link w:val="AkapitzlistZnak"/>
    <w:uiPriority w:val="34"/>
    <w:qFormat/>
    <w:rsid w:val="00571EE1"/>
    <w:pPr>
      <w:ind w:left="720"/>
      <w:contextualSpacing/>
    </w:pPr>
    <w:rPr>
      <w:rFonts w:ascii="Times New Roman" w:eastAsia="Times New Roman" w:hAnsi="Times New Roman" w:cs="Times New Roman"/>
      <w:sz w:val="24"/>
      <w:szCs w:val="24"/>
      <w:lang w:eastAsia="pl-PL"/>
    </w:rPr>
  </w:style>
  <w:style w:type="paragraph" w:customStyle="1" w:styleId="pkt">
    <w:name w:val="pkt"/>
    <w:basedOn w:val="Normalny"/>
    <w:rsid w:val="00571EE1"/>
    <w:pPr>
      <w:spacing w:before="60" w:after="60"/>
      <w:ind w:left="851" w:hanging="295"/>
      <w:jc w:val="both"/>
    </w:pPr>
    <w:rPr>
      <w:rFonts w:ascii="Times New Roman" w:eastAsia="Times New Roman" w:hAnsi="Times New Roman" w:cs="Times New Roman"/>
      <w:sz w:val="24"/>
      <w:szCs w:val="20"/>
      <w:lang w:eastAsia="pl-PL"/>
    </w:rPr>
  </w:style>
  <w:style w:type="character" w:customStyle="1" w:styleId="AkapitzlistZnak">
    <w:name w:val="Akapit z listą Znak"/>
    <w:link w:val="Akapitzlist"/>
    <w:uiPriority w:val="34"/>
    <w:locked/>
    <w:rsid w:val="00571EE1"/>
    <w:rPr>
      <w:rFonts w:ascii="Times New Roman" w:eastAsia="Times New Roman" w:hAnsi="Times New Roman" w:cs="Times New Roman"/>
      <w:sz w:val="24"/>
      <w:szCs w:val="24"/>
      <w:lang w:eastAsia="pl-PL"/>
    </w:rPr>
  </w:style>
  <w:style w:type="paragraph" w:customStyle="1" w:styleId="Default">
    <w:name w:val="Default"/>
    <w:rsid w:val="00BE7632"/>
    <w:pPr>
      <w:autoSpaceDE w:val="0"/>
      <w:autoSpaceDN w:val="0"/>
      <w:adjustRightInd w:val="0"/>
    </w:pPr>
    <w:rPr>
      <w:rFonts w:ascii="Times New Roman" w:hAnsi="Times New Roman" w:cs="Times New Roman"/>
      <w:color w:val="000000"/>
      <w:sz w:val="24"/>
      <w:szCs w:val="24"/>
    </w:rPr>
  </w:style>
  <w:style w:type="table" w:styleId="Tabela-Siatka">
    <w:name w:val="Table Grid"/>
    <w:basedOn w:val="Standardowy"/>
    <w:uiPriority w:val="59"/>
    <w:rsid w:val="00663A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A7366B"/>
    <w:pPr>
      <w:tabs>
        <w:tab w:val="center" w:pos="4536"/>
        <w:tab w:val="right" w:pos="9072"/>
      </w:tabs>
    </w:pPr>
  </w:style>
  <w:style w:type="character" w:customStyle="1" w:styleId="NagwekZnak">
    <w:name w:val="Nagłówek Znak"/>
    <w:basedOn w:val="Domylnaczcionkaakapitu"/>
    <w:link w:val="Nagwek"/>
    <w:uiPriority w:val="99"/>
    <w:rsid w:val="00A7366B"/>
  </w:style>
  <w:style w:type="paragraph" w:styleId="Stopka">
    <w:name w:val="footer"/>
    <w:basedOn w:val="Normalny"/>
    <w:link w:val="StopkaZnak"/>
    <w:uiPriority w:val="99"/>
    <w:unhideWhenUsed/>
    <w:rsid w:val="00A7366B"/>
    <w:pPr>
      <w:tabs>
        <w:tab w:val="center" w:pos="4536"/>
        <w:tab w:val="right" w:pos="9072"/>
      </w:tabs>
    </w:pPr>
  </w:style>
  <w:style w:type="character" w:customStyle="1" w:styleId="StopkaZnak">
    <w:name w:val="Stopka Znak"/>
    <w:basedOn w:val="Domylnaczcionkaakapitu"/>
    <w:link w:val="Stopka"/>
    <w:uiPriority w:val="99"/>
    <w:rsid w:val="00A7366B"/>
  </w:style>
  <w:style w:type="paragraph" w:styleId="NormalnyWeb">
    <w:name w:val="Normal (Web)"/>
    <w:basedOn w:val="Normalny"/>
    <w:uiPriority w:val="99"/>
    <w:unhideWhenUsed/>
    <w:rsid w:val="00A916AB"/>
    <w:pPr>
      <w:spacing w:before="100" w:beforeAutospacing="1" w:after="100" w:afterAutospacing="1"/>
    </w:pPr>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gwp66a1aa00msonormal">
    <w:name w:val="gwp66a1aa00_msonormal"/>
    <w:basedOn w:val="Normalny"/>
    <w:rsid w:val="00F65060"/>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gwp66a1aa00msocommenttext">
    <w:name w:val="gwp66a1aa00_msocommenttext"/>
    <w:basedOn w:val="Normalny"/>
    <w:rsid w:val="00F65060"/>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gwp66a1aa00msocommentreference">
    <w:name w:val="gwp66a1aa00_msocommentreference"/>
    <w:basedOn w:val="Domylnaczcionkaakapitu"/>
    <w:rsid w:val="00F65060"/>
  </w:style>
  <w:style w:type="character" w:styleId="Hipercze">
    <w:name w:val="Hyperlink"/>
    <w:basedOn w:val="Domylnaczcionkaakapitu"/>
    <w:uiPriority w:val="99"/>
    <w:semiHidden/>
    <w:unhideWhenUsed/>
    <w:rsid w:val="00F65060"/>
    <w:rPr>
      <w:color w:val="0000FF"/>
      <w:u w:val="single"/>
    </w:rPr>
  </w:style>
  <w:style w:type="paragraph" w:styleId="Akapitzlist">
    <w:name w:val="List Paragraph"/>
    <w:basedOn w:val="Normalny"/>
    <w:link w:val="AkapitzlistZnak"/>
    <w:uiPriority w:val="34"/>
    <w:qFormat/>
    <w:rsid w:val="00571EE1"/>
    <w:pPr>
      <w:ind w:left="720"/>
      <w:contextualSpacing/>
    </w:pPr>
    <w:rPr>
      <w:rFonts w:ascii="Times New Roman" w:eastAsia="Times New Roman" w:hAnsi="Times New Roman" w:cs="Times New Roman"/>
      <w:sz w:val="24"/>
      <w:szCs w:val="24"/>
      <w:lang w:eastAsia="pl-PL"/>
    </w:rPr>
  </w:style>
  <w:style w:type="paragraph" w:customStyle="1" w:styleId="pkt">
    <w:name w:val="pkt"/>
    <w:basedOn w:val="Normalny"/>
    <w:rsid w:val="00571EE1"/>
    <w:pPr>
      <w:spacing w:before="60" w:after="60"/>
      <w:ind w:left="851" w:hanging="295"/>
      <w:jc w:val="both"/>
    </w:pPr>
    <w:rPr>
      <w:rFonts w:ascii="Times New Roman" w:eastAsia="Times New Roman" w:hAnsi="Times New Roman" w:cs="Times New Roman"/>
      <w:sz w:val="24"/>
      <w:szCs w:val="20"/>
      <w:lang w:eastAsia="pl-PL"/>
    </w:rPr>
  </w:style>
  <w:style w:type="character" w:customStyle="1" w:styleId="AkapitzlistZnak">
    <w:name w:val="Akapit z listą Znak"/>
    <w:link w:val="Akapitzlist"/>
    <w:uiPriority w:val="34"/>
    <w:locked/>
    <w:rsid w:val="00571EE1"/>
    <w:rPr>
      <w:rFonts w:ascii="Times New Roman" w:eastAsia="Times New Roman" w:hAnsi="Times New Roman" w:cs="Times New Roman"/>
      <w:sz w:val="24"/>
      <w:szCs w:val="24"/>
      <w:lang w:eastAsia="pl-PL"/>
    </w:rPr>
  </w:style>
  <w:style w:type="paragraph" w:customStyle="1" w:styleId="Default">
    <w:name w:val="Default"/>
    <w:rsid w:val="00BE7632"/>
    <w:pPr>
      <w:autoSpaceDE w:val="0"/>
      <w:autoSpaceDN w:val="0"/>
      <w:adjustRightInd w:val="0"/>
    </w:pPr>
    <w:rPr>
      <w:rFonts w:ascii="Times New Roman" w:hAnsi="Times New Roman" w:cs="Times New Roman"/>
      <w:color w:val="000000"/>
      <w:sz w:val="24"/>
      <w:szCs w:val="24"/>
    </w:rPr>
  </w:style>
  <w:style w:type="table" w:styleId="Tabela-Siatka">
    <w:name w:val="Table Grid"/>
    <w:basedOn w:val="Standardowy"/>
    <w:uiPriority w:val="59"/>
    <w:rsid w:val="00663A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gwek">
    <w:name w:val="header"/>
    <w:basedOn w:val="Normalny"/>
    <w:link w:val="NagwekZnak"/>
    <w:uiPriority w:val="99"/>
    <w:unhideWhenUsed/>
    <w:rsid w:val="00A7366B"/>
    <w:pPr>
      <w:tabs>
        <w:tab w:val="center" w:pos="4536"/>
        <w:tab w:val="right" w:pos="9072"/>
      </w:tabs>
    </w:pPr>
  </w:style>
  <w:style w:type="character" w:customStyle="1" w:styleId="NagwekZnak">
    <w:name w:val="Nagłówek Znak"/>
    <w:basedOn w:val="Domylnaczcionkaakapitu"/>
    <w:link w:val="Nagwek"/>
    <w:uiPriority w:val="99"/>
    <w:rsid w:val="00A7366B"/>
  </w:style>
  <w:style w:type="paragraph" w:styleId="Stopka">
    <w:name w:val="footer"/>
    <w:basedOn w:val="Normalny"/>
    <w:link w:val="StopkaZnak"/>
    <w:uiPriority w:val="99"/>
    <w:unhideWhenUsed/>
    <w:rsid w:val="00A7366B"/>
    <w:pPr>
      <w:tabs>
        <w:tab w:val="center" w:pos="4536"/>
        <w:tab w:val="right" w:pos="9072"/>
      </w:tabs>
    </w:pPr>
  </w:style>
  <w:style w:type="character" w:customStyle="1" w:styleId="StopkaZnak">
    <w:name w:val="Stopka Znak"/>
    <w:basedOn w:val="Domylnaczcionkaakapitu"/>
    <w:link w:val="Stopka"/>
    <w:uiPriority w:val="99"/>
    <w:rsid w:val="00A7366B"/>
  </w:style>
  <w:style w:type="paragraph" w:styleId="NormalnyWeb">
    <w:name w:val="Normal (Web)"/>
    <w:basedOn w:val="Normalny"/>
    <w:uiPriority w:val="99"/>
    <w:unhideWhenUsed/>
    <w:rsid w:val="00A916AB"/>
    <w:pPr>
      <w:spacing w:before="100" w:beforeAutospacing="1" w:after="100" w:afterAutospacing="1"/>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539434209">
      <w:bodyDiv w:val="1"/>
      <w:marLeft w:val="0"/>
      <w:marRight w:val="0"/>
      <w:marTop w:val="0"/>
      <w:marBottom w:val="0"/>
      <w:divBdr>
        <w:top w:val="none" w:sz="0" w:space="0" w:color="auto"/>
        <w:left w:val="none" w:sz="0" w:space="0" w:color="auto"/>
        <w:bottom w:val="none" w:sz="0" w:space="0" w:color="auto"/>
        <w:right w:val="none" w:sz="0" w:space="0" w:color="auto"/>
      </w:divBdr>
    </w:div>
    <w:div w:id="577833431">
      <w:bodyDiv w:val="1"/>
      <w:marLeft w:val="0"/>
      <w:marRight w:val="0"/>
      <w:marTop w:val="0"/>
      <w:marBottom w:val="0"/>
      <w:divBdr>
        <w:top w:val="none" w:sz="0" w:space="0" w:color="auto"/>
        <w:left w:val="none" w:sz="0" w:space="0" w:color="auto"/>
        <w:bottom w:val="none" w:sz="0" w:space="0" w:color="auto"/>
        <w:right w:val="none" w:sz="0" w:space="0" w:color="auto"/>
      </w:divBdr>
      <w:divsChild>
        <w:div w:id="13761934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3537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7541</Words>
  <Characters>45249</Characters>
  <Application>Microsoft Office Word</Application>
  <DocSecurity>0</DocSecurity>
  <Lines>377</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ADM_Gasior</cp:lastModifiedBy>
  <cp:revision>3</cp:revision>
  <dcterms:created xsi:type="dcterms:W3CDTF">2019-05-21T11:47:00Z</dcterms:created>
  <dcterms:modified xsi:type="dcterms:W3CDTF">2019-05-21T11:53:00Z</dcterms:modified>
</cp:coreProperties>
</file>