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0E" w:rsidRDefault="00D75F0E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Załącznik nr 1 </w:t>
      </w:r>
    </w:p>
    <w:p w:rsidR="00D75F0E" w:rsidRDefault="00D75F0E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do Zarządzenia Dyrektora SZPZLO Warszawa Praga-Północ</w:t>
      </w:r>
    </w:p>
    <w:p w:rsidR="00D75F0E" w:rsidRDefault="00D75F0E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nr  10/2020</w:t>
      </w:r>
    </w:p>
    <w:p w:rsidR="0031256D" w:rsidRDefault="0031256D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</w:p>
    <w:p w:rsidR="0031256D" w:rsidRDefault="00AB5E11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 w:rsidRPr="00AB5E11">
        <w:rPr>
          <w:rFonts w:asciiTheme="minorHAnsi" w:hAnsiTheme="minorHAnsi"/>
          <w:b/>
          <w:i/>
        </w:rPr>
        <w:t>Konkurs ofert 09/K/2020</w:t>
      </w:r>
    </w:p>
    <w:p w:rsidR="00AB5E11" w:rsidRPr="00AB5E11" w:rsidRDefault="00AB5E11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</w:p>
    <w:p w:rsidR="0031256D" w:rsidRDefault="0031256D" w:rsidP="00D75F0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</w:p>
    <w:p w:rsidR="00D75F0E" w:rsidRDefault="00D75F0E" w:rsidP="00D75F0E">
      <w:pPr>
        <w:spacing w:after="120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OGŁOSZENIE O KONKURSIE OFERT</w:t>
      </w:r>
    </w:p>
    <w:p w:rsidR="00D75F0E" w:rsidRDefault="00D75F0E" w:rsidP="00D75F0E">
      <w:pPr>
        <w:spacing w:after="120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</w:rPr>
        <w:t xml:space="preserve">Dyrektor SZPZLO Warszawa Praga-Północ </w:t>
      </w:r>
      <w:r>
        <w:rPr>
          <w:rFonts w:asciiTheme="minorHAnsi" w:hAnsiTheme="minorHAnsi"/>
          <w:bCs/>
        </w:rPr>
        <w:t xml:space="preserve"> </w:t>
      </w:r>
    </w:p>
    <w:p w:rsidR="00D75F0E" w:rsidRDefault="00D75F0E" w:rsidP="00D75F0E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ogłasza konkurs na udzielanie świadczeń zdrowotnych w okresie od dnia zawarcia umowy do 31.12.2020 r. w zakresie programu promocji zdrowia „Zdrowy uczeń” w środowisku nauczania i wychowania na terenie dzielnic Praga Północ i  Śródmieście.</w:t>
      </w:r>
    </w:p>
    <w:p w:rsidR="00D75F0E" w:rsidRDefault="00D75F0E" w:rsidP="00D75F0E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Opis warunków udziału w postępowaniu konkursowym, opis świadczenia zdrowotnego stanowiącego przedmiot niniejszego konkursu oraz sposób przygotowania ofert określają „Szczegółowe Warunki Konkursu Ofert” oraz załączniki do ogłoszenia.</w:t>
      </w:r>
    </w:p>
    <w:p w:rsidR="00D75F0E" w:rsidRDefault="00D75F0E" w:rsidP="00D75F0E">
      <w:pPr>
        <w:ind w:left="720"/>
        <w:jc w:val="both"/>
        <w:rPr>
          <w:rFonts w:asciiTheme="minorHAnsi" w:hAnsiTheme="minorHAnsi"/>
          <w:sz w:val="22"/>
          <w:szCs w:val="22"/>
        </w:rPr>
      </w:pPr>
    </w:p>
    <w:p w:rsidR="00D75F0E" w:rsidRDefault="00D75F0E" w:rsidP="00D75F0E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składania ofert: </w:t>
      </w:r>
      <w:r w:rsidR="0031256D">
        <w:rPr>
          <w:rFonts w:asciiTheme="minorHAnsi" w:hAnsiTheme="minorHAnsi"/>
          <w:b/>
          <w:sz w:val="22"/>
          <w:szCs w:val="22"/>
        </w:rPr>
        <w:t>19</w:t>
      </w:r>
      <w:r>
        <w:rPr>
          <w:rFonts w:asciiTheme="minorHAnsi" w:hAnsiTheme="minorHAnsi"/>
          <w:b/>
          <w:sz w:val="22"/>
          <w:szCs w:val="22"/>
        </w:rPr>
        <w:t>.03.2020</w:t>
      </w:r>
      <w:r>
        <w:rPr>
          <w:rFonts w:asciiTheme="minorHAnsi" w:hAnsiTheme="minorHAnsi"/>
          <w:sz w:val="22"/>
          <w:szCs w:val="22"/>
        </w:rPr>
        <w:t xml:space="preserve"> r. do godz. </w:t>
      </w:r>
      <w:r>
        <w:rPr>
          <w:rFonts w:asciiTheme="minorHAnsi" w:hAnsiTheme="minorHAnsi"/>
          <w:b/>
          <w:sz w:val="22"/>
          <w:szCs w:val="22"/>
        </w:rPr>
        <w:t>10;00</w:t>
      </w:r>
      <w:r>
        <w:rPr>
          <w:rFonts w:asciiTheme="minorHAnsi" w:hAnsiTheme="minorHAnsi"/>
          <w:sz w:val="22"/>
          <w:szCs w:val="22"/>
        </w:rPr>
        <w:t xml:space="preserve"> w siedzibie Udzielającego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</w:p>
    <w:p w:rsidR="00D75F0E" w:rsidRDefault="00D75F0E" w:rsidP="00D75F0E">
      <w:pPr>
        <w:pStyle w:val="Akapitzli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p. 17 (Kancelaria).</w:t>
      </w:r>
    </w:p>
    <w:p w:rsidR="00D75F0E" w:rsidRDefault="00D75F0E" w:rsidP="00D75F0E">
      <w:pPr>
        <w:pStyle w:val="Akapitzlist"/>
        <w:jc w:val="both"/>
        <w:rPr>
          <w:rFonts w:asciiTheme="minorHAnsi" w:hAnsiTheme="minorHAnsi"/>
          <w:sz w:val="22"/>
          <w:szCs w:val="22"/>
        </w:rPr>
      </w:pPr>
    </w:p>
    <w:p w:rsidR="00D75F0E" w:rsidRDefault="00D75F0E" w:rsidP="00D75F0E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Otwarcie ofert: </w:t>
      </w:r>
      <w:r w:rsidR="0031256D">
        <w:rPr>
          <w:rFonts w:asciiTheme="minorHAnsi" w:hAnsiTheme="minorHAnsi"/>
          <w:b/>
          <w:sz w:val="22"/>
          <w:szCs w:val="22"/>
        </w:rPr>
        <w:t>19</w:t>
      </w:r>
      <w:r>
        <w:rPr>
          <w:rFonts w:asciiTheme="minorHAnsi" w:hAnsiTheme="minorHAnsi"/>
          <w:b/>
          <w:sz w:val="22"/>
          <w:szCs w:val="22"/>
        </w:rPr>
        <w:t>.03.2020</w:t>
      </w:r>
      <w:r>
        <w:rPr>
          <w:rFonts w:asciiTheme="minorHAnsi" w:hAnsiTheme="minorHAnsi"/>
          <w:sz w:val="22"/>
          <w:szCs w:val="22"/>
        </w:rPr>
        <w:t xml:space="preserve"> r. o godz. </w:t>
      </w:r>
      <w:r>
        <w:rPr>
          <w:rFonts w:asciiTheme="minorHAnsi" w:hAnsiTheme="minorHAnsi"/>
          <w:b/>
          <w:sz w:val="22"/>
          <w:szCs w:val="22"/>
        </w:rPr>
        <w:t>10;30.</w:t>
      </w:r>
      <w:r>
        <w:rPr>
          <w:rFonts w:asciiTheme="minorHAnsi" w:hAnsiTheme="minorHAnsi"/>
          <w:sz w:val="22"/>
          <w:szCs w:val="22"/>
        </w:rPr>
        <w:t xml:space="preserve"> w siedzibie Udzielającego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>, piętro I,</w:t>
      </w:r>
    </w:p>
    <w:p w:rsidR="00D75F0E" w:rsidRDefault="00D75F0E" w:rsidP="00D75F0E">
      <w:pPr>
        <w:spacing w:after="120"/>
        <w:ind w:left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pok. 23. </w:t>
      </w:r>
    </w:p>
    <w:p w:rsidR="00D75F0E" w:rsidRDefault="00D75F0E" w:rsidP="00D75F0E">
      <w:pPr>
        <w:numPr>
          <w:ilvl w:val="0"/>
          <w:numId w:val="1"/>
        </w:num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Rozstrzygnięcie konkursu ofert nastąpi nie później niż w dniu </w:t>
      </w:r>
      <w:r w:rsidR="0031256D">
        <w:rPr>
          <w:rFonts w:asciiTheme="minorHAnsi" w:hAnsiTheme="minorHAnsi"/>
          <w:b/>
          <w:sz w:val="22"/>
          <w:szCs w:val="22"/>
        </w:rPr>
        <w:t>24</w:t>
      </w:r>
      <w:r>
        <w:rPr>
          <w:rFonts w:asciiTheme="minorHAnsi" w:hAnsiTheme="minorHAnsi"/>
          <w:b/>
          <w:sz w:val="22"/>
          <w:szCs w:val="22"/>
        </w:rPr>
        <w:t>.03.2020 r.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D75F0E" w:rsidRDefault="00D75F0E" w:rsidP="00D75F0E">
      <w:pPr>
        <w:numPr>
          <w:ilvl w:val="0"/>
          <w:numId w:val="1"/>
        </w:num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Informacja o rozstrzygnięciu konkursu umieszczona będzie na stronie internetowej Udzielającego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 xml:space="preserve"> oraz na tablicy ogłoszeń w siedzibie Udzielającego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</w:p>
    <w:p w:rsidR="00D75F0E" w:rsidRDefault="00D75F0E" w:rsidP="00D75F0E">
      <w:pPr>
        <w:numPr>
          <w:ilvl w:val="0"/>
          <w:numId w:val="1"/>
        </w:num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 konkursu mogą przystąpić podmioty wymienione w art. 26 ust. 1 ustawy z dnia 15 kwietnia 2011 r. o działalności leczniczej (Dz. U. z 2020 r., poz. 295) </w:t>
      </w:r>
    </w:p>
    <w:p w:rsidR="00D75F0E" w:rsidRDefault="00D75F0E" w:rsidP="00D75F0E">
      <w:pPr>
        <w:numPr>
          <w:ilvl w:val="0"/>
          <w:numId w:val="1"/>
        </w:num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Dokumentacja konkursowa dostępna jest w siedzibie Udzielającego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>,  tel. 22/619-62-98 od poniedziałku do piątku w g. 10</w:t>
      </w:r>
      <w:r>
        <w:rPr>
          <w:rFonts w:asciiTheme="minorHAnsi" w:hAnsiTheme="minorHAnsi"/>
          <w:sz w:val="22"/>
          <w:szCs w:val="22"/>
          <w:vertAlign w:val="superscript"/>
        </w:rPr>
        <w:t>30</w:t>
      </w:r>
      <w:r>
        <w:rPr>
          <w:rFonts w:asciiTheme="minorHAnsi" w:hAnsiTheme="minorHAnsi"/>
          <w:sz w:val="22"/>
          <w:szCs w:val="22"/>
        </w:rPr>
        <w:t>-13</w:t>
      </w:r>
      <w:r>
        <w:rPr>
          <w:rFonts w:asciiTheme="minorHAnsi" w:hAnsiTheme="minorHAnsi"/>
          <w:sz w:val="22"/>
          <w:szCs w:val="22"/>
          <w:vertAlign w:val="superscript"/>
        </w:rPr>
        <w:t>30</w:t>
      </w:r>
      <w:r>
        <w:rPr>
          <w:rFonts w:asciiTheme="minorHAnsi" w:hAnsiTheme="minorHAnsi"/>
          <w:sz w:val="22"/>
          <w:szCs w:val="22"/>
        </w:rPr>
        <w:t xml:space="preserve"> oraz na stronie internetowej </w:t>
      </w:r>
      <w:hyperlink r:id="rId5" w:history="1">
        <w:r>
          <w:rPr>
            <w:rStyle w:val="Hipercze"/>
            <w:rFonts w:asciiTheme="minorHAnsi" w:hAnsiTheme="minorHAnsi"/>
            <w:sz w:val="22"/>
            <w:szCs w:val="22"/>
          </w:rPr>
          <w:t>www.szpzlo.pl</w:t>
        </w:r>
      </w:hyperlink>
      <w:r>
        <w:rPr>
          <w:rFonts w:asciiTheme="minorHAnsi" w:hAnsiTheme="minorHAnsi"/>
          <w:sz w:val="22"/>
          <w:szCs w:val="22"/>
        </w:rPr>
        <w:t xml:space="preserve"> zakładka współpraca/konkursy</w:t>
      </w:r>
    </w:p>
    <w:p w:rsidR="00D75F0E" w:rsidRDefault="00D75F0E" w:rsidP="00D75F0E">
      <w:pPr>
        <w:numPr>
          <w:ilvl w:val="0"/>
          <w:numId w:val="1"/>
        </w:num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związania ofertą: 30 dni od złożenia oferty </w:t>
      </w:r>
    </w:p>
    <w:p w:rsidR="00D75F0E" w:rsidRDefault="00D75F0E" w:rsidP="00D75F0E">
      <w:pPr>
        <w:numPr>
          <w:ilvl w:val="0"/>
          <w:numId w:val="1"/>
        </w:num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Oferentom przysługuje prawo składania protestów i odwołań.</w:t>
      </w: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</w:p>
    <w:p w:rsidR="00D75F0E" w:rsidRDefault="00D75F0E" w:rsidP="0031256D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Załączniki:</w:t>
      </w: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1. Szczegółowe Warunki Konkursu Ofert;</w:t>
      </w: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2.Formularz  OFERTA;</w:t>
      </w: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3. Projekt umowy;</w:t>
      </w: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4. Informacja o zbieraniu danych od osoby, której one dotyczą.</w:t>
      </w:r>
    </w:p>
    <w:p w:rsidR="0031256D" w:rsidRDefault="0031256D" w:rsidP="0031256D">
      <w:pPr>
        <w:pStyle w:val="Akapitzlist"/>
        <w:rPr>
          <w:rFonts w:asciiTheme="minorHAnsi" w:hAnsiTheme="minorHAnsi"/>
          <w:b/>
          <w:sz w:val="22"/>
          <w:szCs w:val="22"/>
        </w:rPr>
      </w:pPr>
    </w:p>
    <w:p w:rsidR="0031256D" w:rsidRDefault="0031256D" w:rsidP="0031256D">
      <w:pPr>
        <w:pStyle w:val="Akapitzlist"/>
        <w:rPr>
          <w:rFonts w:asciiTheme="minorHAnsi" w:hAnsiTheme="minorHAnsi"/>
          <w:sz w:val="22"/>
          <w:szCs w:val="22"/>
        </w:rPr>
      </w:pPr>
    </w:p>
    <w:p w:rsidR="0031256D" w:rsidRDefault="0031256D" w:rsidP="0031256D">
      <w:pPr>
        <w:pStyle w:val="Akapitzlis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:rsidR="0031256D" w:rsidRDefault="0031256D" w:rsidP="0031256D">
      <w:pPr>
        <w:pStyle w:val="Akapitzlist"/>
        <w:rPr>
          <w:rFonts w:asciiTheme="minorHAnsi" w:hAnsiTheme="minorHAnsi"/>
          <w:sz w:val="20"/>
          <w:szCs w:val="20"/>
        </w:rPr>
      </w:pPr>
    </w:p>
    <w:p w:rsidR="0031256D" w:rsidRPr="0031256D" w:rsidRDefault="0031256D" w:rsidP="0031256D">
      <w:pPr>
        <w:pStyle w:val="Akapitzlis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31256D">
        <w:rPr>
          <w:rFonts w:asciiTheme="minorHAnsi" w:hAnsiTheme="minorHAnsi"/>
          <w:sz w:val="20"/>
          <w:szCs w:val="20"/>
        </w:rPr>
        <w:t>DYREKTOR</w:t>
      </w:r>
      <w:r w:rsidRPr="0031256D">
        <w:rPr>
          <w:rFonts w:asciiTheme="minorHAnsi" w:hAnsiTheme="minorHAnsi"/>
          <w:sz w:val="20"/>
          <w:szCs w:val="20"/>
        </w:rPr>
        <w:br/>
      </w:r>
      <w:r w:rsidRPr="0031256D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</w:t>
      </w:r>
      <w:r w:rsidRPr="0031256D">
        <w:rPr>
          <w:rFonts w:asciiTheme="minorHAnsi" w:hAnsiTheme="minorHAnsi"/>
          <w:sz w:val="20"/>
          <w:szCs w:val="20"/>
        </w:rPr>
        <w:t>ALINA CHRABOŁ- SURA</w:t>
      </w:r>
    </w:p>
    <w:sectPr w:rsidR="0031256D" w:rsidRPr="0031256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D3C"/>
    <w:multiLevelType w:val="hybridMultilevel"/>
    <w:tmpl w:val="F6E08076"/>
    <w:lvl w:ilvl="0" w:tplc="C59EB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F0E"/>
    <w:rsid w:val="000757FF"/>
    <w:rsid w:val="000D4129"/>
    <w:rsid w:val="0031256D"/>
    <w:rsid w:val="0048488C"/>
    <w:rsid w:val="005A439F"/>
    <w:rsid w:val="007115CD"/>
    <w:rsid w:val="00AB5E11"/>
    <w:rsid w:val="00AF6EA8"/>
    <w:rsid w:val="00BB5068"/>
    <w:rsid w:val="00D7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5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5F0E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75F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262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2020-03-11T11:05:00Z</cp:lastPrinted>
  <dcterms:created xsi:type="dcterms:W3CDTF">2020-03-04T10:26:00Z</dcterms:created>
  <dcterms:modified xsi:type="dcterms:W3CDTF">2020-03-11T12:00:00Z</dcterms:modified>
</cp:coreProperties>
</file>