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D3" w:rsidRPr="00F62DD3" w:rsidRDefault="00F62DD3" w:rsidP="00F62DD3">
      <w:pPr>
        <w:spacing w:line="360" w:lineRule="auto"/>
        <w:jc w:val="both"/>
        <w:rPr>
          <w:rFonts w:asciiTheme="minorHAnsi" w:hAnsiTheme="minorHAnsi" w:cs="Segoe UI"/>
          <w:b/>
          <w:sz w:val="22"/>
          <w:szCs w:val="22"/>
        </w:rPr>
      </w:pPr>
      <w:r w:rsidRPr="00F62DD3">
        <w:rPr>
          <w:rFonts w:asciiTheme="minorHAnsi" w:hAnsiTheme="minorHAnsi" w:cs="Segoe UI"/>
          <w:b/>
          <w:sz w:val="22"/>
          <w:szCs w:val="22"/>
        </w:rPr>
        <w:t>KLAUZULA INFORMACYJNA DOTYCZĄCA RODO</w:t>
      </w:r>
    </w:p>
    <w:p w:rsidR="00F62DD3" w:rsidRPr="00F62DD3" w:rsidRDefault="00F62DD3" w:rsidP="00F62DD3">
      <w:pPr>
        <w:spacing w:after="40"/>
        <w:rPr>
          <w:rFonts w:asciiTheme="minorHAnsi" w:hAnsiTheme="minorHAnsi"/>
          <w:bCs/>
          <w:sz w:val="22"/>
          <w:szCs w:val="22"/>
        </w:rPr>
      </w:pPr>
      <w:r w:rsidRPr="00F62DD3">
        <w:rPr>
          <w:rFonts w:asciiTheme="minorHAnsi" w:hAnsiTheme="minorHAnsi"/>
          <w:sz w:val="22"/>
          <w:szCs w:val="22"/>
        </w:rPr>
        <w:t xml:space="preserve">Zgodnie z </w:t>
      </w:r>
      <w:r w:rsidRPr="00F62DD3">
        <w:rPr>
          <w:rFonts w:asciiTheme="minorHAnsi" w:hAnsiTheme="minorHAnsi"/>
          <w:bCs/>
          <w:sz w:val="22"/>
          <w:szCs w:val="22"/>
        </w:rPr>
        <w:t xml:space="preserve">art. 13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F62DD3">
        <w:rPr>
          <w:rFonts w:asciiTheme="minorHAnsi" w:hAnsiTheme="minorHAnsi"/>
          <w:bCs/>
          <w:i/>
          <w:sz w:val="22"/>
          <w:szCs w:val="22"/>
        </w:rPr>
        <w:t>(ogólne rozporządzenie o ochronie danych, RODO</w:t>
      </w:r>
      <w:r w:rsidRPr="00F62DD3">
        <w:rPr>
          <w:rFonts w:asciiTheme="minorHAnsi" w:hAnsiTheme="minorHAnsi"/>
          <w:bCs/>
          <w:sz w:val="22"/>
          <w:szCs w:val="22"/>
        </w:rPr>
        <w:t>), informujemy, że:</w:t>
      </w:r>
    </w:p>
    <w:p w:rsidR="00F62DD3" w:rsidRPr="00F62DD3" w:rsidRDefault="00F62DD3" w:rsidP="00F62DD3">
      <w:pPr>
        <w:spacing w:after="120"/>
        <w:ind w:left="425"/>
        <w:jc w:val="both"/>
        <w:rPr>
          <w:rFonts w:asciiTheme="minorHAnsi" w:hAnsiTheme="minorHAnsi"/>
          <w:sz w:val="22"/>
          <w:szCs w:val="22"/>
        </w:rPr>
      </w:pPr>
      <w:r w:rsidRPr="00F62DD3">
        <w:rPr>
          <w:rFonts w:asciiTheme="minorHAnsi" w:hAnsiTheme="minorHAnsi"/>
          <w:bCs/>
          <w:sz w:val="22"/>
          <w:szCs w:val="22"/>
        </w:rPr>
        <w:t>Administratorem jest Samodzielny Zespół Publicznych Zakładów Lecznictwa Otwartego Warszawa Praga-Północ (SZPZLO).</w:t>
      </w:r>
    </w:p>
    <w:p w:rsidR="00F62DD3" w:rsidRPr="00F62DD3" w:rsidRDefault="00F62DD3" w:rsidP="00F62DD3">
      <w:pPr>
        <w:ind w:left="426"/>
        <w:rPr>
          <w:rFonts w:asciiTheme="minorHAnsi" w:hAnsiTheme="minorHAnsi"/>
          <w:sz w:val="22"/>
          <w:szCs w:val="22"/>
        </w:rPr>
      </w:pPr>
      <w:r w:rsidRPr="00F62DD3">
        <w:rPr>
          <w:rFonts w:asciiTheme="minorHAnsi" w:hAnsiTheme="minorHAnsi"/>
          <w:b/>
          <w:bCs/>
          <w:sz w:val="22"/>
          <w:szCs w:val="22"/>
        </w:rPr>
        <w:t xml:space="preserve">Inspektor ochrony danych </w:t>
      </w:r>
      <w:r w:rsidRPr="00F62DD3">
        <w:rPr>
          <w:rFonts w:asciiTheme="minorHAnsi" w:hAnsiTheme="minorHAnsi"/>
          <w:bCs/>
          <w:sz w:val="22"/>
          <w:szCs w:val="22"/>
        </w:rPr>
        <w:t>jest dostępny</w:t>
      </w:r>
      <w:r w:rsidRPr="00F62DD3">
        <w:rPr>
          <w:rFonts w:asciiTheme="minorHAnsi" w:hAnsiTheme="minorHAnsi"/>
          <w:sz w:val="22"/>
          <w:szCs w:val="22"/>
        </w:rPr>
        <w:t xml:space="preserve"> za pomocą środków komunikacji elektronicznej: iod@szpzlo.pl</w:t>
      </w:r>
    </w:p>
    <w:p w:rsidR="00F62DD3" w:rsidRPr="00F62DD3" w:rsidRDefault="00F62DD3" w:rsidP="00F62DD3">
      <w:pPr>
        <w:ind w:left="426"/>
        <w:rPr>
          <w:rFonts w:asciiTheme="minorHAnsi" w:hAnsiTheme="minorHAnsi"/>
          <w:sz w:val="22"/>
          <w:szCs w:val="22"/>
        </w:rPr>
      </w:pPr>
    </w:p>
    <w:p w:rsidR="00F62DD3" w:rsidRPr="00F62DD3" w:rsidRDefault="00F62DD3" w:rsidP="00F62DD3">
      <w:pPr>
        <w:ind w:left="426"/>
        <w:rPr>
          <w:rFonts w:asciiTheme="minorHAnsi" w:hAnsiTheme="minorHAnsi"/>
          <w:b/>
          <w:bCs/>
          <w:sz w:val="22"/>
          <w:szCs w:val="22"/>
        </w:rPr>
      </w:pPr>
      <w:r w:rsidRPr="00F62DD3">
        <w:rPr>
          <w:rFonts w:asciiTheme="minorHAnsi" w:hAnsiTheme="minorHAnsi"/>
          <w:b/>
          <w:bCs/>
          <w:sz w:val="22"/>
          <w:szCs w:val="22"/>
        </w:rPr>
        <w:t>Cele przetwarzania danych osobowych: </w:t>
      </w:r>
    </w:p>
    <w:p w:rsidR="00F62DD3" w:rsidRPr="00F62DD3" w:rsidRDefault="00F62DD3" w:rsidP="00F62DD3">
      <w:pPr>
        <w:pStyle w:val="HTML-wstpniesformatowany"/>
        <w:ind w:left="426"/>
        <w:jc w:val="both"/>
        <w:rPr>
          <w:rFonts w:asciiTheme="minorHAnsi" w:hAnsiTheme="minorHAnsi" w:cs="Times New Roman"/>
          <w:sz w:val="22"/>
          <w:szCs w:val="22"/>
        </w:rPr>
      </w:pPr>
      <w:r w:rsidRPr="00F62DD3">
        <w:rPr>
          <w:rFonts w:asciiTheme="minorHAnsi" w:hAnsiTheme="minorHAnsi" w:cs="Times New Roman"/>
          <w:sz w:val="22"/>
          <w:szCs w:val="22"/>
        </w:rPr>
        <w:t xml:space="preserve">SZPZLO przetwarza Pani/Pana dane osobowe, w celu związanym z postępowaniem o udzielenie </w:t>
      </w:r>
      <w:proofErr w:type="spellStart"/>
      <w:r w:rsidRPr="00F62DD3">
        <w:rPr>
          <w:rFonts w:asciiTheme="minorHAnsi" w:hAnsiTheme="minorHAnsi" w:cs="Times New Roman"/>
          <w:sz w:val="22"/>
          <w:szCs w:val="22"/>
        </w:rPr>
        <w:t>zamówienia</w:t>
      </w:r>
      <w:proofErr w:type="spellEnd"/>
      <w:r w:rsidRPr="00F62DD3">
        <w:rPr>
          <w:rFonts w:asciiTheme="minorHAnsi" w:hAnsiTheme="minorHAnsi" w:cs="Times New Roman"/>
          <w:sz w:val="22"/>
          <w:szCs w:val="22"/>
        </w:rPr>
        <w:t xml:space="preserve"> publicznego </w:t>
      </w:r>
      <w:r w:rsidRPr="00F62DD3">
        <w:rPr>
          <w:rFonts w:asciiTheme="minorHAnsi" w:hAnsiTheme="minorHAnsi" w:cs="Times New Roman"/>
          <w:b/>
          <w:sz w:val="22"/>
          <w:szCs w:val="22"/>
        </w:rPr>
        <w:t>01/ZP/2020</w:t>
      </w:r>
    </w:p>
    <w:p w:rsidR="00F62DD3" w:rsidRPr="00F62DD3" w:rsidRDefault="00F62DD3" w:rsidP="00F62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rFonts w:asciiTheme="minorHAnsi" w:hAnsiTheme="minorHAnsi"/>
          <w:sz w:val="22"/>
          <w:szCs w:val="22"/>
        </w:rPr>
      </w:pPr>
    </w:p>
    <w:p w:rsidR="00F62DD3" w:rsidRPr="00F62DD3" w:rsidRDefault="00F62DD3" w:rsidP="00F62DD3">
      <w:pPr>
        <w:pStyle w:val="HTML-wstpniesformatowany"/>
        <w:ind w:left="426"/>
        <w:jc w:val="both"/>
        <w:rPr>
          <w:rFonts w:asciiTheme="minorHAnsi" w:hAnsiTheme="minorHAnsi" w:cs="Times New Roman"/>
          <w:sz w:val="22"/>
          <w:szCs w:val="22"/>
        </w:rPr>
      </w:pPr>
      <w:r w:rsidRPr="00F62DD3">
        <w:rPr>
          <w:rFonts w:asciiTheme="minorHAnsi" w:hAnsiTheme="minorHAnsi" w:cs="Times New Roman"/>
          <w:b/>
          <w:sz w:val="22"/>
          <w:szCs w:val="22"/>
        </w:rPr>
        <w:t>Podstawa prawna przetwarzania danych wynika z:</w:t>
      </w:r>
      <w:r w:rsidRPr="00F62DD3">
        <w:rPr>
          <w:rFonts w:asciiTheme="minorHAnsi" w:hAnsiTheme="minorHAnsi" w:cs="Times New Roman"/>
          <w:sz w:val="22"/>
          <w:szCs w:val="22"/>
        </w:rPr>
        <w:t xml:space="preserve"> </w:t>
      </w:r>
    </w:p>
    <w:p w:rsidR="00F62DD3" w:rsidRPr="00F62DD3" w:rsidRDefault="00F62DD3" w:rsidP="00F62DD3">
      <w:pPr>
        <w:pStyle w:val="HTML-wstpniesformatowany"/>
        <w:ind w:left="426"/>
        <w:jc w:val="both"/>
        <w:rPr>
          <w:rFonts w:asciiTheme="minorHAnsi" w:hAnsiTheme="minorHAnsi" w:cs="Times New Roman"/>
          <w:bCs/>
          <w:sz w:val="22"/>
          <w:szCs w:val="22"/>
        </w:rPr>
      </w:pPr>
      <w:r w:rsidRPr="00F62DD3">
        <w:rPr>
          <w:rFonts w:asciiTheme="minorHAnsi" w:hAnsiTheme="minorHAnsi" w:cs="Times New Roman"/>
          <w:bCs/>
          <w:sz w:val="22"/>
          <w:szCs w:val="22"/>
        </w:rPr>
        <w:t xml:space="preserve">Przetwarzanie jest niezbędne do wypełnienia obowiązku prawnego ciążącego na </w:t>
      </w:r>
    </w:p>
    <w:p w:rsidR="00F62DD3" w:rsidRPr="00F62DD3" w:rsidRDefault="00F62DD3" w:rsidP="00F62DD3">
      <w:pPr>
        <w:pStyle w:val="HTML-wstpniesformatowany"/>
        <w:ind w:left="426"/>
        <w:jc w:val="both"/>
        <w:rPr>
          <w:rFonts w:asciiTheme="minorHAnsi" w:hAnsiTheme="minorHAnsi" w:cs="Times New Roman"/>
          <w:sz w:val="22"/>
          <w:szCs w:val="22"/>
        </w:rPr>
      </w:pPr>
      <w:r w:rsidRPr="00F62DD3">
        <w:rPr>
          <w:rFonts w:asciiTheme="minorHAnsi" w:hAnsiTheme="minorHAnsi" w:cs="Times New Roman"/>
          <w:bCs/>
          <w:sz w:val="22"/>
          <w:szCs w:val="22"/>
        </w:rPr>
        <w:t xml:space="preserve">Administratorze (podstawa prawna z art. 6 ust. 1 lit. c ogólnego rozporządzenia o ochronie danych) oraz </w:t>
      </w:r>
      <w:r w:rsidRPr="00F62DD3">
        <w:rPr>
          <w:rFonts w:asciiTheme="minorHAnsi" w:hAnsiTheme="minorHAnsi" w:cs="Times New Roman"/>
          <w:sz w:val="22"/>
          <w:szCs w:val="22"/>
        </w:rPr>
        <w:t xml:space="preserve">ustawy z dnia 29 stycznia 2004 r. Prawo </w:t>
      </w:r>
      <w:proofErr w:type="spellStart"/>
      <w:r w:rsidRPr="00F62DD3">
        <w:rPr>
          <w:rFonts w:asciiTheme="minorHAnsi" w:hAnsiTheme="minorHAnsi" w:cs="Times New Roman"/>
          <w:sz w:val="22"/>
          <w:szCs w:val="22"/>
        </w:rPr>
        <w:t>zamówień</w:t>
      </w:r>
      <w:proofErr w:type="spellEnd"/>
      <w:r w:rsidRPr="00F62DD3">
        <w:rPr>
          <w:rFonts w:asciiTheme="minorHAnsi" w:hAnsiTheme="minorHAnsi" w:cs="Times New Roman"/>
          <w:sz w:val="22"/>
          <w:szCs w:val="22"/>
        </w:rPr>
        <w:t xml:space="preserve"> </w:t>
      </w:r>
      <w:proofErr w:type="spellStart"/>
      <w:r w:rsidRPr="00F62DD3">
        <w:rPr>
          <w:rFonts w:asciiTheme="minorHAnsi" w:hAnsiTheme="minorHAnsi" w:cs="Times New Roman"/>
          <w:sz w:val="22"/>
          <w:szCs w:val="22"/>
        </w:rPr>
        <w:t>publicznych</w:t>
      </w:r>
      <w:proofErr w:type="spellEnd"/>
      <w:r w:rsidRPr="00F62DD3">
        <w:rPr>
          <w:rFonts w:asciiTheme="minorHAnsi" w:hAnsiTheme="minorHAnsi" w:cs="Times New Roman"/>
          <w:sz w:val="22"/>
          <w:szCs w:val="22"/>
        </w:rPr>
        <w:t>.</w:t>
      </w:r>
    </w:p>
    <w:p w:rsidR="00F62DD3" w:rsidRPr="00F62DD3" w:rsidRDefault="00F62DD3" w:rsidP="00F62DD3">
      <w:pPr>
        <w:pStyle w:val="HTML-wstpniesformatowany"/>
        <w:ind w:left="426"/>
        <w:jc w:val="both"/>
        <w:rPr>
          <w:rFonts w:asciiTheme="minorHAnsi" w:hAnsiTheme="minorHAnsi" w:cs="Times New Roman"/>
          <w:sz w:val="22"/>
          <w:szCs w:val="22"/>
        </w:rPr>
      </w:pPr>
    </w:p>
    <w:p w:rsidR="00F62DD3" w:rsidRPr="00F62DD3" w:rsidRDefault="00F62DD3" w:rsidP="00F62DD3">
      <w:pPr>
        <w:ind w:left="426"/>
        <w:jc w:val="both"/>
        <w:rPr>
          <w:rFonts w:asciiTheme="minorHAnsi" w:hAnsiTheme="minorHAnsi"/>
          <w:sz w:val="22"/>
          <w:szCs w:val="22"/>
        </w:rPr>
      </w:pPr>
      <w:r w:rsidRPr="00F62DD3">
        <w:rPr>
          <w:rFonts w:asciiTheme="minorHAnsi" w:hAnsiTheme="minorHAnsi"/>
          <w:b/>
          <w:bCs/>
          <w:sz w:val="22"/>
          <w:szCs w:val="22"/>
        </w:rPr>
        <w:t>Informacje o odbiorcach danych osobowych:</w:t>
      </w:r>
      <w:r w:rsidRPr="00F62DD3">
        <w:rPr>
          <w:rFonts w:asciiTheme="minorHAnsi" w:hAnsiTheme="minorHAnsi"/>
          <w:sz w:val="22"/>
          <w:szCs w:val="22"/>
        </w:rPr>
        <w:t xml:space="preserve"> </w:t>
      </w:r>
      <w:r w:rsidRPr="00F62DD3">
        <w:rPr>
          <w:rFonts w:asciiTheme="minorHAnsi" w:hAnsiTheme="minorHAnsi"/>
          <w:iCs/>
          <w:sz w:val="22"/>
          <w:szCs w:val="22"/>
        </w:rPr>
        <w:t xml:space="preserve">Dane osobowe Pana/Pani mogą być udostępnione osobom lub podmiotom, którym udostępniona zostanie dokumentacja postępowania, w oparciu o art. 8 oraz art. 96 ust. 3 ustawy z dnia 29 stycznia 2004 r. Prawo </w:t>
      </w:r>
      <w:proofErr w:type="spellStart"/>
      <w:r w:rsidRPr="00F62DD3">
        <w:rPr>
          <w:rFonts w:asciiTheme="minorHAnsi" w:hAnsiTheme="minorHAnsi"/>
          <w:iCs/>
          <w:sz w:val="22"/>
          <w:szCs w:val="22"/>
        </w:rPr>
        <w:t>zamówień</w:t>
      </w:r>
      <w:proofErr w:type="spellEnd"/>
      <w:r w:rsidRPr="00F62DD3">
        <w:rPr>
          <w:rFonts w:asciiTheme="minorHAnsi" w:hAnsiTheme="minorHAnsi"/>
          <w:iCs/>
          <w:sz w:val="22"/>
          <w:szCs w:val="22"/>
        </w:rPr>
        <w:t xml:space="preserve"> </w:t>
      </w:r>
      <w:proofErr w:type="spellStart"/>
      <w:r w:rsidRPr="00F62DD3">
        <w:rPr>
          <w:rFonts w:asciiTheme="minorHAnsi" w:hAnsiTheme="minorHAnsi"/>
          <w:iCs/>
          <w:sz w:val="22"/>
          <w:szCs w:val="22"/>
        </w:rPr>
        <w:t>publicznych</w:t>
      </w:r>
      <w:proofErr w:type="spellEnd"/>
      <w:r w:rsidRPr="00F62DD3">
        <w:rPr>
          <w:rFonts w:asciiTheme="minorHAnsi" w:hAnsiTheme="minorHAnsi"/>
          <w:iCs/>
          <w:sz w:val="22"/>
          <w:szCs w:val="22"/>
        </w:rPr>
        <w:t>.</w:t>
      </w:r>
    </w:p>
    <w:p w:rsidR="00F62DD3" w:rsidRPr="00F62DD3" w:rsidRDefault="00F62DD3" w:rsidP="00F62DD3">
      <w:pPr>
        <w:ind w:left="426"/>
        <w:jc w:val="both"/>
        <w:rPr>
          <w:rFonts w:asciiTheme="minorHAnsi" w:hAnsiTheme="minorHAnsi"/>
          <w:sz w:val="22"/>
          <w:szCs w:val="22"/>
        </w:rPr>
      </w:pPr>
    </w:p>
    <w:p w:rsidR="00F62DD3" w:rsidRPr="00F62DD3" w:rsidRDefault="00F62DD3" w:rsidP="00F62DD3">
      <w:pPr>
        <w:pStyle w:val="HTML-wstpniesformatowany"/>
        <w:ind w:left="426"/>
        <w:jc w:val="both"/>
        <w:rPr>
          <w:rFonts w:asciiTheme="minorHAnsi" w:hAnsiTheme="minorHAnsi" w:cs="Times New Roman"/>
          <w:sz w:val="22"/>
          <w:szCs w:val="22"/>
        </w:rPr>
      </w:pPr>
      <w:r w:rsidRPr="00F62DD3">
        <w:rPr>
          <w:rFonts w:asciiTheme="minorHAnsi" w:hAnsiTheme="minorHAnsi" w:cs="Times New Roman"/>
          <w:b/>
          <w:bCs/>
          <w:sz w:val="22"/>
          <w:szCs w:val="22"/>
        </w:rPr>
        <w:t xml:space="preserve">Okres, przez który dane osobowe będą przechowywane: </w:t>
      </w:r>
      <w:r w:rsidRPr="00F62DD3">
        <w:rPr>
          <w:rFonts w:asciiTheme="minorHAnsi" w:hAnsiTheme="minorHAnsi" w:cs="Times New Roman"/>
          <w:bCs/>
          <w:sz w:val="22"/>
          <w:szCs w:val="22"/>
        </w:rPr>
        <w:t>przez okres</w:t>
      </w:r>
      <w:r w:rsidRPr="00F62DD3">
        <w:rPr>
          <w:rFonts w:asciiTheme="minorHAnsi" w:hAnsiTheme="minorHAnsi" w:cs="Times New Roman"/>
          <w:b/>
          <w:bCs/>
          <w:sz w:val="22"/>
          <w:szCs w:val="22"/>
        </w:rPr>
        <w:t xml:space="preserve"> </w:t>
      </w:r>
      <w:r w:rsidRPr="00F62DD3">
        <w:rPr>
          <w:rFonts w:asciiTheme="minorHAnsi" w:hAnsiTheme="minorHAnsi" w:cs="Times New Roman"/>
          <w:sz w:val="22"/>
          <w:szCs w:val="22"/>
        </w:rPr>
        <w:t xml:space="preserve">4 lat od dnia zakończenia postępowania o udzielenie </w:t>
      </w:r>
      <w:proofErr w:type="spellStart"/>
      <w:r w:rsidRPr="00F62DD3">
        <w:rPr>
          <w:rFonts w:asciiTheme="minorHAnsi" w:hAnsiTheme="minorHAnsi" w:cs="Times New Roman"/>
          <w:sz w:val="22"/>
          <w:szCs w:val="22"/>
        </w:rPr>
        <w:t>zamówienia</w:t>
      </w:r>
      <w:proofErr w:type="spellEnd"/>
      <w:r w:rsidRPr="00F62DD3">
        <w:rPr>
          <w:rFonts w:asciiTheme="minorHAnsi" w:hAnsiTheme="minorHAnsi" w:cs="Times New Roman"/>
          <w:sz w:val="22"/>
          <w:szCs w:val="22"/>
        </w:rPr>
        <w:t>, a jeżeli czas trwania umowy przekracza 4 lata, okres przechowywania obejmuje cały czas trwania umowy.</w:t>
      </w:r>
    </w:p>
    <w:p w:rsidR="00F62DD3" w:rsidRPr="00F62DD3" w:rsidRDefault="00F62DD3" w:rsidP="00F62DD3">
      <w:pPr>
        <w:ind w:left="426"/>
        <w:jc w:val="both"/>
        <w:rPr>
          <w:rFonts w:asciiTheme="minorHAnsi" w:hAnsiTheme="minorHAnsi"/>
          <w:b/>
          <w:sz w:val="22"/>
          <w:szCs w:val="22"/>
        </w:rPr>
      </w:pPr>
    </w:p>
    <w:p w:rsidR="00F62DD3" w:rsidRPr="00F62DD3" w:rsidRDefault="00F62DD3" w:rsidP="00F62DD3">
      <w:pPr>
        <w:ind w:left="426"/>
        <w:jc w:val="both"/>
        <w:rPr>
          <w:rFonts w:asciiTheme="minorHAnsi" w:hAnsiTheme="minorHAnsi"/>
          <w:b/>
          <w:sz w:val="22"/>
          <w:szCs w:val="22"/>
        </w:rPr>
      </w:pPr>
      <w:r w:rsidRPr="00F62DD3">
        <w:rPr>
          <w:rFonts w:asciiTheme="minorHAnsi" w:hAnsiTheme="minorHAnsi"/>
          <w:b/>
          <w:sz w:val="22"/>
          <w:szCs w:val="22"/>
        </w:rPr>
        <w:t>Uprawnienia z art. 15-21 ogólnego rozporządzenia o ochronie danych:</w:t>
      </w:r>
    </w:p>
    <w:p w:rsidR="00F62DD3" w:rsidRPr="00F62DD3" w:rsidRDefault="00F62DD3" w:rsidP="00F62DD3">
      <w:pPr>
        <w:numPr>
          <w:ilvl w:val="0"/>
          <w:numId w:val="1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F62DD3">
        <w:rPr>
          <w:rFonts w:asciiTheme="minorHAnsi" w:hAnsiTheme="minorHAnsi"/>
          <w:color w:val="000000"/>
          <w:sz w:val="22"/>
          <w:szCs w:val="22"/>
        </w:rPr>
        <w:t>na podstawie art. 15 RODO prawo dostępu do danych osobowych Pani/Pana dotyczących;</w:t>
      </w:r>
    </w:p>
    <w:p w:rsidR="00F62DD3" w:rsidRPr="00F62DD3" w:rsidRDefault="00F62DD3" w:rsidP="00F62DD3">
      <w:pPr>
        <w:numPr>
          <w:ilvl w:val="0"/>
          <w:numId w:val="1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F62DD3">
        <w:rPr>
          <w:rFonts w:asciiTheme="minorHAnsi" w:hAnsiTheme="minorHAnsi"/>
          <w:color w:val="000000"/>
          <w:sz w:val="22"/>
          <w:szCs w:val="22"/>
        </w:rPr>
        <w:t xml:space="preserve">na podstawie art. 16 RODO prawo do sprostowania Pani/Pana danych osobowych </w:t>
      </w:r>
      <w:r w:rsidRPr="00F62DD3">
        <w:rPr>
          <w:rFonts w:asciiTheme="minorHAnsi" w:hAnsiTheme="minorHAnsi"/>
          <w:b/>
          <w:color w:val="000000"/>
          <w:sz w:val="22"/>
          <w:szCs w:val="22"/>
          <w:vertAlign w:val="superscript"/>
        </w:rPr>
        <w:t>*</w:t>
      </w:r>
      <w:r w:rsidRPr="00F62DD3">
        <w:rPr>
          <w:rFonts w:asciiTheme="minorHAnsi" w:hAnsiTheme="minorHAnsi"/>
          <w:color w:val="000000"/>
          <w:sz w:val="22"/>
          <w:szCs w:val="22"/>
        </w:rPr>
        <w:t>;</w:t>
      </w:r>
    </w:p>
    <w:p w:rsidR="00F62DD3" w:rsidRPr="00F62DD3" w:rsidRDefault="00F62DD3" w:rsidP="00F62DD3">
      <w:pPr>
        <w:numPr>
          <w:ilvl w:val="0"/>
          <w:numId w:val="1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F62DD3">
        <w:rPr>
          <w:rFonts w:asciiTheme="minorHAnsi" w:hAnsiTheme="minorHAnsi"/>
          <w:color w:val="000000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**;  </w:t>
      </w:r>
    </w:p>
    <w:p w:rsidR="00F62DD3" w:rsidRPr="00F62DD3" w:rsidRDefault="00F62DD3" w:rsidP="00F62DD3">
      <w:pPr>
        <w:ind w:left="426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F62DD3">
        <w:rPr>
          <w:rFonts w:asciiTheme="minorHAnsi" w:hAnsiTheme="minorHAnsi"/>
          <w:color w:val="000000"/>
          <w:sz w:val="22"/>
          <w:szCs w:val="22"/>
        </w:rPr>
        <w:t>Nie przysługuje Pani/Panu:</w:t>
      </w:r>
    </w:p>
    <w:p w:rsidR="00F62DD3" w:rsidRPr="00F62DD3" w:rsidRDefault="00F62DD3" w:rsidP="00F62DD3">
      <w:pPr>
        <w:numPr>
          <w:ilvl w:val="0"/>
          <w:numId w:val="2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F62DD3">
        <w:rPr>
          <w:rFonts w:asciiTheme="minorHAnsi" w:hAnsiTheme="minorHAnsi"/>
          <w:color w:val="000000"/>
          <w:sz w:val="22"/>
          <w:szCs w:val="22"/>
        </w:rPr>
        <w:t>w związku z art. 17 ust. 3 lit. b, d lub e RODO prawo do usunięcia danych osobowych;</w:t>
      </w:r>
    </w:p>
    <w:p w:rsidR="00F62DD3" w:rsidRPr="00F62DD3" w:rsidRDefault="00F62DD3" w:rsidP="00F62DD3">
      <w:pPr>
        <w:numPr>
          <w:ilvl w:val="0"/>
          <w:numId w:val="2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F62DD3">
        <w:rPr>
          <w:rFonts w:asciiTheme="minorHAnsi" w:hAnsiTheme="minorHAnsi"/>
          <w:color w:val="000000"/>
          <w:sz w:val="22"/>
          <w:szCs w:val="22"/>
        </w:rPr>
        <w:t>prawo do przenoszenia danych osobowych, o którym mowa w art. 20 RODO;</w:t>
      </w:r>
    </w:p>
    <w:p w:rsidR="00F62DD3" w:rsidRPr="00F62DD3" w:rsidRDefault="00F62DD3" w:rsidP="00F62DD3">
      <w:pPr>
        <w:numPr>
          <w:ilvl w:val="0"/>
          <w:numId w:val="2"/>
        </w:numPr>
        <w:ind w:left="426" w:firstLine="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F62DD3">
        <w:rPr>
          <w:rFonts w:asciiTheme="minorHAnsi" w:hAnsiTheme="minorHAnsi"/>
          <w:color w:val="000000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:rsidR="00F62DD3" w:rsidRPr="00F62DD3" w:rsidRDefault="00F62DD3" w:rsidP="00F62DD3">
      <w:pPr>
        <w:jc w:val="both"/>
        <w:rPr>
          <w:rFonts w:asciiTheme="minorHAnsi" w:hAnsiTheme="minorHAnsi"/>
          <w:sz w:val="22"/>
          <w:szCs w:val="22"/>
        </w:rPr>
      </w:pPr>
    </w:p>
    <w:p w:rsidR="00F62DD3" w:rsidRPr="00F62DD3" w:rsidRDefault="00F62DD3" w:rsidP="00F62DD3">
      <w:pPr>
        <w:ind w:left="426"/>
        <w:jc w:val="both"/>
        <w:rPr>
          <w:rFonts w:asciiTheme="minorHAnsi" w:hAnsiTheme="minorHAnsi"/>
          <w:b/>
          <w:sz w:val="22"/>
          <w:szCs w:val="22"/>
        </w:rPr>
      </w:pPr>
      <w:r w:rsidRPr="00F62DD3">
        <w:rPr>
          <w:rFonts w:asciiTheme="minorHAnsi" w:hAnsiTheme="minorHAnsi"/>
          <w:b/>
          <w:sz w:val="22"/>
          <w:szCs w:val="22"/>
        </w:rPr>
        <w:t>Prawo do wniesienia skargi:</w:t>
      </w:r>
    </w:p>
    <w:p w:rsidR="00F62DD3" w:rsidRPr="00F62DD3" w:rsidRDefault="00F62DD3" w:rsidP="00F62DD3">
      <w:pPr>
        <w:spacing w:after="120"/>
        <w:ind w:left="425"/>
        <w:jc w:val="both"/>
        <w:rPr>
          <w:rFonts w:asciiTheme="minorHAnsi" w:hAnsiTheme="minorHAnsi"/>
          <w:sz w:val="22"/>
          <w:szCs w:val="22"/>
        </w:rPr>
      </w:pPr>
      <w:r w:rsidRPr="00F62DD3">
        <w:rPr>
          <w:rFonts w:asciiTheme="minorHAnsi" w:hAnsiTheme="minorHAnsi"/>
          <w:sz w:val="22"/>
          <w:szCs w:val="22"/>
        </w:rPr>
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</w:r>
    </w:p>
    <w:p w:rsidR="00F62DD3" w:rsidRPr="00F62DD3" w:rsidRDefault="00F62DD3" w:rsidP="00F62DD3">
      <w:pPr>
        <w:ind w:left="426"/>
        <w:jc w:val="both"/>
        <w:rPr>
          <w:rFonts w:asciiTheme="minorHAnsi" w:hAnsiTheme="minorHAnsi"/>
          <w:b/>
          <w:sz w:val="22"/>
          <w:szCs w:val="22"/>
        </w:rPr>
      </w:pPr>
      <w:r w:rsidRPr="00F62DD3">
        <w:rPr>
          <w:rFonts w:asciiTheme="minorHAnsi" w:hAnsiTheme="minorHAnsi"/>
          <w:b/>
          <w:sz w:val="22"/>
          <w:szCs w:val="22"/>
        </w:rPr>
        <w:t>Podstawa podania danych osobowych:</w:t>
      </w:r>
    </w:p>
    <w:p w:rsidR="00F62DD3" w:rsidRPr="00F62DD3" w:rsidRDefault="00F62DD3" w:rsidP="00F62DD3">
      <w:pPr>
        <w:spacing w:after="120"/>
        <w:ind w:left="425"/>
        <w:jc w:val="both"/>
        <w:rPr>
          <w:rFonts w:asciiTheme="minorHAnsi" w:hAnsiTheme="minorHAnsi"/>
          <w:sz w:val="22"/>
          <w:szCs w:val="22"/>
        </w:rPr>
      </w:pPr>
      <w:r w:rsidRPr="00F62DD3">
        <w:rPr>
          <w:rFonts w:asciiTheme="minorHAnsi" w:hAnsiTheme="minorHAnsi"/>
          <w:sz w:val="22"/>
          <w:szCs w:val="22"/>
        </w:rPr>
        <w:t xml:space="preserve">Podanie przez Pana/Panią swoich danych osobowych jest wymogiem ustawowym. Obowiązek podania danych przez Pana/Panią wynika z ustawy </w:t>
      </w:r>
      <w:r w:rsidRPr="00F62DD3">
        <w:rPr>
          <w:rFonts w:asciiTheme="minorHAnsi" w:hAnsiTheme="minorHAnsi"/>
          <w:iCs/>
          <w:sz w:val="22"/>
          <w:szCs w:val="22"/>
        </w:rPr>
        <w:t xml:space="preserve">z dnia 29 stycznia 2004 r. Prawo </w:t>
      </w:r>
      <w:proofErr w:type="spellStart"/>
      <w:r w:rsidRPr="00F62DD3">
        <w:rPr>
          <w:rFonts w:asciiTheme="minorHAnsi" w:hAnsiTheme="minorHAnsi"/>
          <w:iCs/>
          <w:sz w:val="22"/>
          <w:szCs w:val="22"/>
        </w:rPr>
        <w:t>zamówień</w:t>
      </w:r>
      <w:proofErr w:type="spellEnd"/>
      <w:r w:rsidRPr="00F62DD3">
        <w:rPr>
          <w:rFonts w:asciiTheme="minorHAnsi" w:hAnsiTheme="minorHAnsi"/>
          <w:iCs/>
          <w:sz w:val="22"/>
          <w:szCs w:val="22"/>
        </w:rPr>
        <w:t xml:space="preserve"> </w:t>
      </w:r>
      <w:proofErr w:type="spellStart"/>
      <w:r w:rsidRPr="00F62DD3">
        <w:rPr>
          <w:rFonts w:asciiTheme="minorHAnsi" w:hAnsiTheme="minorHAnsi"/>
          <w:iCs/>
          <w:sz w:val="22"/>
          <w:szCs w:val="22"/>
        </w:rPr>
        <w:t>publicznych</w:t>
      </w:r>
      <w:proofErr w:type="spellEnd"/>
      <w:r w:rsidRPr="00F62DD3">
        <w:rPr>
          <w:rFonts w:asciiTheme="minorHAnsi" w:hAnsiTheme="minorHAnsi"/>
          <w:iCs/>
          <w:sz w:val="22"/>
          <w:szCs w:val="22"/>
        </w:rPr>
        <w:t xml:space="preserve">, związanych z udziałem w postępowaniu o udzielenie </w:t>
      </w:r>
      <w:proofErr w:type="spellStart"/>
      <w:r w:rsidRPr="00F62DD3">
        <w:rPr>
          <w:rFonts w:asciiTheme="minorHAnsi" w:hAnsiTheme="minorHAnsi"/>
          <w:iCs/>
          <w:sz w:val="22"/>
          <w:szCs w:val="22"/>
        </w:rPr>
        <w:t>zamówienia</w:t>
      </w:r>
      <w:proofErr w:type="spellEnd"/>
      <w:r w:rsidRPr="00F62DD3">
        <w:rPr>
          <w:rFonts w:asciiTheme="minorHAnsi" w:hAnsiTheme="minorHAnsi"/>
          <w:iCs/>
          <w:sz w:val="22"/>
          <w:szCs w:val="22"/>
        </w:rPr>
        <w:t xml:space="preserve"> publicznego. </w:t>
      </w:r>
    </w:p>
    <w:p w:rsidR="00F62DD3" w:rsidRPr="00F62DD3" w:rsidRDefault="00F62DD3" w:rsidP="00F62DD3">
      <w:pPr>
        <w:ind w:left="426"/>
        <w:jc w:val="both"/>
        <w:rPr>
          <w:rFonts w:asciiTheme="minorHAnsi" w:hAnsiTheme="minorHAnsi"/>
          <w:b/>
          <w:sz w:val="22"/>
          <w:szCs w:val="22"/>
        </w:rPr>
      </w:pPr>
      <w:r w:rsidRPr="00F62DD3">
        <w:rPr>
          <w:rFonts w:asciiTheme="minorHAnsi" w:hAnsiTheme="minorHAnsi"/>
          <w:b/>
          <w:sz w:val="22"/>
          <w:szCs w:val="22"/>
        </w:rPr>
        <w:t>Informacja o zautomatyzowanym podejmowaniu decyzji</w:t>
      </w:r>
    </w:p>
    <w:p w:rsidR="00F62DD3" w:rsidRPr="00F62DD3" w:rsidRDefault="00F62DD3" w:rsidP="00F62DD3">
      <w:pPr>
        <w:ind w:left="426"/>
        <w:rPr>
          <w:rFonts w:asciiTheme="minorHAnsi" w:hAnsiTheme="minorHAnsi"/>
          <w:sz w:val="22"/>
          <w:szCs w:val="22"/>
        </w:rPr>
      </w:pPr>
      <w:r w:rsidRPr="00F62DD3">
        <w:rPr>
          <w:rFonts w:asciiTheme="minorHAnsi" w:hAnsiTheme="minorHAnsi"/>
          <w:sz w:val="22"/>
          <w:szCs w:val="22"/>
        </w:rPr>
        <w:t>Pani/Pana dane nie będą przetwarzane w sposób zautomatyzowany, w tym w oparciu o profilowanie.</w:t>
      </w:r>
    </w:p>
    <w:p w:rsidR="00F62DD3" w:rsidRPr="00F62DD3" w:rsidRDefault="00F62DD3" w:rsidP="00F62DD3">
      <w:pPr>
        <w:ind w:left="720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F62DD3" w:rsidRPr="00F62DD3" w:rsidRDefault="00F62DD3" w:rsidP="00F62DD3">
      <w:pPr>
        <w:pStyle w:val="Akapitzlist"/>
        <w:spacing w:after="120"/>
        <w:ind w:left="425"/>
        <w:jc w:val="both"/>
        <w:rPr>
          <w:rFonts w:asciiTheme="minorHAnsi" w:hAnsiTheme="minorHAnsi"/>
          <w:i/>
        </w:rPr>
      </w:pPr>
      <w:r w:rsidRPr="00F62DD3">
        <w:rPr>
          <w:rFonts w:asciiTheme="minorHAnsi" w:hAnsiTheme="minorHAnsi"/>
          <w:b/>
          <w:i/>
          <w:vertAlign w:val="superscript"/>
        </w:rPr>
        <w:lastRenderedPageBreak/>
        <w:t xml:space="preserve">* </w:t>
      </w:r>
      <w:r w:rsidRPr="00F62DD3">
        <w:rPr>
          <w:rFonts w:asciiTheme="minorHAnsi" w:hAnsiTheme="minorHAnsi"/>
          <w:b/>
          <w:i/>
        </w:rPr>
        <w:t>Wyjaśnienie:</w:t>
      </w:r>
      <w:r w:rsidRPr="00F62DD3">
        <w:rPr>
          <w:rFonts w:asciiTheme="minorHAnsi" w:hAnsiTheme="minorHAnsi"/>
          <w:i/>
        </w:rPr>
        <w:t xml:space="preserve"> skorzystanie z prawa do sprostowania nie może skutkować zmianą wyniku postępowania o udzielenie </w:t>
      </w:r>
      <w:proofErr w:type="spellStart"/>
      <w:r w:rsidRPr="00F62DD3">
        <w:rPr>
          <w:rFonts w:asciiTheme="minorHAnsi" w:hAnsiTheme="minorHAnsi"/>
          <w:i/>
        </w:rPr>
        <w:t>zamówienia</w:t>
      </w:r>
      <w:proofErr w:type="spellEnd"/>
      <w:r w:rsidRPr="00F62DD3">
        <w:rPr>
          <w:rFonts w:asciiTheme="minorHAnsi" w:hAnsiTheme="minorHAnsi"/>
          <w:i/>
        </w:rPr>
        <w:t xml:space="preserve"> publicznego ani zmianą postanowień umowy w zakresie niezgodnym z ustawą </w:t>
      </w:r>
      <w:proofErr w:type="spellStart"/>
      <w:r w:rsidRPr="00F62DD3">
        <w:rPr>
          <w:rFonts w:asciiTheme="minorHAnsi" w:hAnsiTheme="minorHAnsi"/>
          <w:i/>
        </w:rPr>
        <w:t>Pzp</w:t>
      </w:r>
      <w:proofErr w:type="spellEnd"/>
      <w:r w:rsidRPr="00F62DD3">
        <w:rPr>
          <w:rFonts w:asciiTheme="minorHAnsi" w:hAnsiTheme="minorHAnsi"/>
          <w:i/>
        </w:rPr>
        <w:t xml:space="preserve"> oraz nie może naruszać integralności protokołu oraz jego załączników.</w:t>
      </w:r>
    </w:p>
    <w:p w:rsidR="00F62DD3" w:rsidRPr="00F62DD3" w:rsidRDefault="00F62DD3" w:rsidP="00F62DD3">
      <w:pPr>
        <w:pStyle w:val="Akapitzlist"/>
        <w:ind w:left="426"/>
        <w:jc w:val="both"/>
        <w:rPr>
          <w:rFonts w:asciiTheme="minorHAnsi" w:hAnsiTheme="minorHAnsi"/>
          <w:i/>
        </w:rPr>
      </w:pPr>
      <w:r w:rsidRPr="00F62DD3">
        <w:rPr>
          <w:rFonts w:asciiTheme="minorHAnsi" w:hAnsiTheme="minorHAnsi"/>
          <w:b/>
          <w:i/>
          <w:vertAlign w:val="superscript"/>
        </w:rPr>
        <w:t xml:space="preserve">** </w:t>
      </w:r>
      <w:r w:rsidRPr="00F62DD3">
        <w:rPr>
          <w:rFonts w:asciiTheme="minorHAnsi" w:hAnsiTheme="minorHAnsi"/>
          <w:b/>
          <w:i/>
        </w:rPr>
        <w:t>Wyjaśnienie:</w:t>
      </w:r>
      <w:r w:rsidRPr="00F62DD3">
        <w:rPr>
          <w:rFonts w:asciiTheme="minorHAnsi" w:hAnsiTheme="minorHAnsi"/>
          <w:i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48488C" w:rsidRPr="00F62DD3" w:rsidRDefault="0048488C">
      <w:pPr>
        <w:rPr>
          <w:rFonts w:asciiTheme="minorHAnsi" w:hAnsiTheme="minorHAnsi"/>
        </w:rPr>
      </w:pPr>
    </w:p>
    <w:sectPr w:rsidR="0048488C" w:rsidRPr="00F62DD3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354"/>
    <w:multiLevelType w:val="multilevel"/>
    <w:tmpl w:val="AB40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CE12EB"/>
    <w:multiLevelType w:val="multilevel"/>
    <w:tmpl w:val="03007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62DD3"/>
    <w:rsid w:val="0048488C"/>
    <w:rsid w:val="00AF6EA8"/>
    <w:rsid w:val="00DB652E"/>
    <w:rsid w:val="00F6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2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62D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62DD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F62DD3"/>
    <w:rPr>
      <w:rFonts w:ascii="Times New Roman" w:eastAsia="Times New Roman" w:hAnsi="Times New Roman" w:cs="Times New Roman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F62DD3"/>
    <w:pPr>
      <w:ind w:left="708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515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2020-03-11T12:28:00Z</dcterms:created>
  <dcterms:modified xsi:type="dcterms:W3CDTF">2020-03-11T12:29:00Z</dcterms:modified>
</cp:coreProperties>
</file>