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B6" w:rsidRDefault="008434B6" w:rsidP="008434B6">
      <w:pPr>
        <w:pStyle w:val="Nagwek6"/>
        <w:spacing w:before="0" w:after="0"/>
        <w:jc w:val="right"/>
        <w:rPr>
          <w:rFonts w:asciiTheme="minorHAnsi" w:hAnsiTheme="minorHAnsi"/>
          <w:i/>
          <w:sz w:val="16"/>
        </w:rPr>
      </w:pPr>
      <w:r>
        <w:rPr>
          <w:rFonts w:asciiTheme="minorHAnsi" w:hAnsiTheme="minorHAnsi"/>
          <w:i/>
          <w:sz w:val="24"/>
          <w:szCs w:val="24"/>
        </w:rPr>
        <w:t>Załącznik nr 1</w:t>
      </w:r>
    </w:p>
    <w:p w:rsidR="008434B6" w:rsidRDefault="008434B6" w:rsidP="008434B6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do </w:t>
      </w:r>
      <w:r w:rsidR="008F5CCF">
        <w:rPr>
          <w:rFonts w:asciiTheme="minorHAnsi" w:hAnsiTheme="minorHAnsi"/>
          <w:b/>
          <w:i/>
        </w:rPr>
        <w:t>SWKO/</w:t>
      </w:r>
      <w:r>
        <w:rPr>
          <w:rFonts w:asciiTheme="minorHAnsi" w:hAnsiTheme="minorHAnsi"/>
          <w:b/>
          <w:i/>
        </w:rPr>
        <w:t>Oferty</w:t>
      </w:r>
    </w:p>
    <w:p w:rsidR="008434B6" w:rsidRDefault="008F5CCF" w:rsidP="008434B6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1</w:t>
      </w:r>
      <w:r w:rsidR="008434B6">
        <w:rPr>
          <w:rFonts w:asciiTheme="minorHAnsi" w:hAnsiTheme="minorHAnsi"/>
          <w:b/>
          <w:i/>
        </w:rPr>
        <w:t>/K/2021</w:t>
      </w:r>
    </w:p>
    <w:p w:rsidR="008434B6" w:rsidRDefault="008434B6" w:rsidP="008434B6">
      <w:pPr>
        <w:jc w:val="right"/>
        <w:rPr>
          <w:rFonts w:asciiTheme="minorHAnsi" w:hAnsiTheme="minorHAnsi"/>
          <w:b/>
          <w:i/>
        </w:rPr>
      </w:pPr>
    </w:p>
    <w:p w:rsidR="008434B6" w:rsidRDefault="008434B6" w:rsidP="008434B6">
      <w:pPr>
        <w:jc w:val="right"/>
        <w:rPr>
          <w:rFonts w:asciiTheme="minorHAnsi" w:hAnsiTheme="minorHAnsi"/>
          <w:b/>
        </w:rPr>
      </w:pPr>
    </w:p>
    <w:p w:rsidR="008434B6" w:rsidRDefault="008434B6" w:rsidP="008434B6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Szczegółowy zakres programu zdrowotnego</w:t>
      </w:r>
    </w:p>
    <w:p w:rsidR="008434B6" w:rsidRDefault="008434B6" w:rsidP="008434B6">
      <w:pPr>
        <w:pStyle w:val="Tekstpodstawowy2"/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do realizacji w środowisku nauczania i wychowania</w:t>
      </w:r>
    </w:p>
    <w:p w:rsidR="008434B6" w:rsidRDefault="008434B6" w:rsidP="008434B6">
      <w:pPr>
        <w:ind w:left="720"/>
        <w:jc w:val="both"/>
        <w:rPr>
          <w:rFonts w:asciiTheme="minorHAnsi" w:hAnsiTheme="minorHAnsi"/>
        </w:rPr>
      </w:pPr>
    </w:p>
    <w:tbl>
      <w:tblPr>
        <w:tblW w:w="10770" w:type="dxa"/>
        <w:tblInd w:w="-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2409"/>
        <w:gridCol w:w="1985"/>
        <w:gridCol w:w="3969"/>
      </w:tblGrid>
      <w:tr w:rsidR="008434B6" w:rsidRPr="00AE091C" w:rsidTr="009F4EA9">
        <w:trPr>
          <w:trHeight w:val="89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Temat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Tre</w:t>
            </w:r>
            <w:r w:rsidRPr="00136CAF">
              <w:rPr>
                <w:rFonts w:asciiTheme="minorHAnsi" w:eastAsia="TimesNewRoman" w:hAnsiTheme="minorHAnsi"/>
                <w:b/>
                <w:lang w:eastAsia="en-US"/>
              </w:rPr>
              <w:t>ś</w:t>
            </w:r>
            <w:r w:rsidRPr="00136CAF">
              <w:rPr>
                <w:rFonts w:asciiTheme="minorHAnsi" w:hAnsiTheme="minorHAnsi"/>
                <w:b/>
                <w:lang w:eastAsia="en-US"/>
              </w:rPr>
              <w:t>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8434B6" w:rsidRPr="00136CAF" w:rsidRDefault="008434B6" w:rsidP="009F4E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 w:rsidRPr="00136CAF">
              <w:rPr>
                <w:rFonts w:asciiTheme="minorHAnsi" w:hAnsiTheme="minorHAnsi"/>
                <w:b/>
                <w:lang w:eastAsia="en-US"/>
              </w:rPr>
              <w:t>Metody realizacji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364856" w:rsidRDefault="008434B6" w:rsidP="009F4E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>Efekty</w:t>
            </w:r>
          </w:p>
          <w:p w:rsidR="008434B6" w:rsidRPr="0036485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364856">
              <w:rPr>
                <w:rFonts w:asciiTheme="minorHAnsi" w:hAnsiTheme="minorHAnsi"/>
                <w:b/>
                <w:lang w:eastAsia="en-US"/>
              </w:rPr>
              <w:t>Ucze</w:t>
            </w:r>
            <w:r w:rsidRPr="00364856">
              <w:rPr>
                <w:rFonts w:asciiTheme="minorHAnsi" w:eastAsia="TimesNewRoman" w:hAnsiTheme="minorHAnsi"/>
                <w:b/>
                <w:lang w:eastAsia="en-US"/>
              </w:rPr>
              <w:t>ń</w:t>
            </w:r>
            <w:r w:rsidRPr="00364856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</w:tr>
      <w:tr w:rsidR="008434B6" w:rsidRPr="00AE091C" w:rsidTr="009F4EA9">
        <w:trPr>
          <w:trHeight w:val="359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.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Higiena i jej wpływ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 zdrowie fizyczne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i psychiczne</w:t>
            </w:r>
          </w:p>
          <w:p w:rsidR="008434B6" w:rsidRPr="008434B6" w:rsidRDefault="008434B6" w:rsidP="009F4EA9">
            <w:pPr>
              <w:tabs>
                <w:tab w:val="left" w:pos="51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szkół podstawowych i ponadpodstawowych oraz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wychowankowie 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placówek opiekuńczo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higiena jamy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 xml:space="preserve">ustnej jako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ważny czynnik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zapobiegający próchnicy,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czysta skóra-zdrowie i uroda,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higiena intymna,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higiena wzroku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słuchu jako ważne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elementy percepcji,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b/>
                <w:bCs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odpoczynek jako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ważny element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higieny.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wykłady,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rozmowy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indywidualne,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konkursy,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plakaty i ulotki.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bCs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eastAsia="Arial Unicode MS" w:hAnsiTheme="minorHAnsi"/>
                <w:sz w:val="22"/>
                <w:szCs w:val="22"/>
                <w:lang w:eastAsia="en-US"/>
              </w:rPr>
              <w:t xml:space="preserve">umie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przestrzegać zasad  higieny osobistej,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zasady związane z myciem r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k,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zna zasady profilaktyki i higieny jamy ustnej,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zna zasady higieny intymnej,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wie jak dbać o wzrok,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wpływ hałasu na słuch i układ nerwowy,</w:t>
            </w:r>
          </w:p>
          <w:p w:rsidR="008434B6" w:rsidRPr="008434B6" w:rsidRDefault="008434B6" w:rsidP="009F4EA9">
            <w:pPr>
              <w:spacing w:line="276" w:lineRule="auto"/>
              <w:outlineLvl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rozumie potrzebę uczestniczenia</w:t>
            </w:r>
          </w:p>
          <w:p w:rsidR="008434B6" w:rsidRPr="008434B6" w:rsidRDefault="008434B6" w:rsidP="009F4EA9">
            <w:pPr>
              <w:spacing w:line="276" w:lineRule="auto"/>
              <w:ind w:left="173"/>
              <w:outlineLvl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 spacerach i zabawach na            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wie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ym powietrzu o ka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dej porze roku.</w:t>
            </w:r>
          </w:p>
        </w:tc>
      </w:tr>
      <w:tr w:rsidR="008434B6" w:rsidRPr="00AE091C" w:rsidTr="009F4EA9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2.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Zdrowe i racjonalne odżywianie.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 szkół podstawowych,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i ponadpodstawowych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oraz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wychowankowie 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placówek opiekuńczo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jak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zdrowo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właściwie odżywiać się,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racjonalne od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pierwsze i drugie</w:t>
            </w:r>
            <w:r w:rsidRPr="008434B6"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śniadanie,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czynniki wpływaj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ce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na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niewła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ciwe od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skutki złego 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ywienia,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180" w:hanging="227"/>
              <w:outlineLvl w:val="0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higiena przygotowywania i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eastAsia="en-US"/>
              </w:rPr>
              <w:t xml:space="preserve">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spożywania posiłków i picia wody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użyciem materiałów informacyjnych i pomocy dydaktycznych</w:t>
            </w:r>
            <w:r w:rsidRPr="008434B6"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m.in. w ramach kampanii społecznej ‘Wiem co jem’,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pogadanki </w:t>
            </w:r>
          </w:p>
          <w:p w:rsidR="008434B6" w:rsidRPr="008434B6" w:rsidRDefault="008434B6" w:rsidP="008434B6">
            <w:pPr>
              <w:ind w:left="227" w:hanging="4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 uczniami, 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zaj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ę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cia tematyczne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prezentacje,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konkursy plastyczne, 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plakaty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„Piramida Zdrowego Żywienia”.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piramidę zdrowego żywienia,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rozumie znaczenie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4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spożywania posiłku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4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przed wyjściem do szkoły oraz drugiego 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niadania w szkole,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196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rozumie wpływ wła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ciwego</w:t>
            </w:r>
            <w:r w:rsidRPr="008434B6"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od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ywiania si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ę i picia wody na zdrowie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.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umie krytycznie odbiera</w:t>
            </w:r>
            <w:r w:rsidRPr="008434B6"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 xml:space="preserve">ć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reklamy żywności niekorzystnie wpływającej na zdrowie  (chipsy, batony, napoje gazowane),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potrafi wymienić produkty zdrowe i niekorzystnie wpływające na zdrowie, 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rozumie wpływ właściwego odżywiania się na zdrowie</w:t>
            </w:r>
            <w:r w:rsidRPr="008434B6"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434B6" w:rsidRPr="00AE091C" w:rsidTr="009F4EA9">
        <w:trPr>
          <w:trHeight w:val="566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3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.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Profilaktyka chorób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 xml:space="preserve">zakaźnych 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(uczniowie szkół podstawowych i ponadpodstawowych oraz wychowankowie placówek opiekuńczo-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 xml:space="preserve">- jak zapobiegać chorobom „brudnych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rak”,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szczepienia i ich wpływ na zapobieganie chorobom,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zapobieganie HBV, HCV, HIV/AIDS.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SARS-CoV-2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-  wykłady,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rozmowy indywidualne,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 konkursy,</w:t>
            </w:r>
          </w:p>
          <w:p w:rsidR="008434B6" w:rsidRPr="008434B6" w:rsidRDefault="008434B6" w:rsidP="008434B6">
            <w:pPr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 plakaty i ulotki.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 xml:space="preserve">- rozumie zależność pomiędzy brudnymi rekami a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 xml:space="preserve">    występowaniem chorób,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zna wpływ szczepień ochronnych na zapobieganie chorobom,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zna zasady zapobiegania chorobom zakaźnym.</w:t>
            </w:r>
          </w:p>
        </w:tc>
      </w:tr>
      <w:tr w:rsidR="008434B6" w:rsidRPr="00AE091C" w:rsidTr="009F4EA9">
        <w:trPr>
          <w:trHeight w:val="85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lastRenderedPageBreak/>
              <w:t xml:space="preserve">4.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Pierwsza pomoc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unikanie zagrożeń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 szkół podstawowych,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i ponadpodstawowych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oraz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wychowankowie 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placówek opiekuńczo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- wychowawczych).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udzielanie pierwszej pomocy,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bezpieczne korzystanie </w:t>
            </w:r>
          </w:p>
          <w:p w:rsidR="008434B6" w:rsidRPr="008434B6" w:rsidRDefault="008434B6" w:rsidP="009F4EA9">
            <w:pPr>
              <w:spacing w:line="276" w:lineRule="auto"/>
              <w:ind w:left="360" w:hanging="18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 kąpielisk,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 niebezpieczeństwo</w:t>
            </w:r>
          </w:p>
          <w:p w:rsidR="008434B6" w:rsidRPr="008434B6" w:rsidRDefault="008434B6" w:rsidP="009F4EA9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zabaw z petardami.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 użyciem pomocy dydaktycznych,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pokazy,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ćwiczenia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instruktaże.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zasady udzielania pierwszej pomocy,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zasady bezpiecznego zachowania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się na kąpieliskach,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color w:val="FF0000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niebezpieczeństwa jakie grożą podczas zabaw petardami.</w:t>
            </w:r>
          </w:p>
        </w:tc>
      </w:tr>
      <w:tr w:rsidR="008434B6" w:rsidRPr="00AE091C" w:rsidTr="009F4EA9">
        <w:trPr>
          <w:trHeight w:val="4352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5.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Wczesne wykrywanie chorób nowotworowych: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„Piersi - uroda i zdrowie”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(dziewczęta 7 i 8 klas szkół podstawowych oraz  szkół ponadpodstawowych)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„Zdrowe jądra”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(chłopcy 7 i 8 klas szkół podstawowych oraz szkół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ponad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nauka samobadania piersi,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nauka samobadania jąder.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 użyciem pomocy dydaktycznych,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pokazy,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instruktaże,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ćwiczenia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na fantomach.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8434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potrafi prawidłowo badać piersi,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zna znaczenie wczesnego wykrywania chorób, 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potrafi prawidłowo badać jądra,</w:t>
            </w:r>
          </w:p>
          <w:p w:rsidR="008434B6" w:rsidRPr="008434B6" w:rsidRDefault="008434B6" w:rsidP="008434B6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zna znaczenie wczesnego wykrywania chorób. </w:t>
            </w:r>
          </w:p>
        </w:tc>
      </w:tr>
      <w:tr w:rsidR="008434B6" w:rsidRPr="00AE091C" w:rsidTr="009F4EA9">
        <w:trPr>
          <w:trHeight w:val="211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8434B6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6.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Profilaktyka chorób układu krążenia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(uczniowie szkół ponadpodstawowych)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prawidłowe ciśnienie tętnicze,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jak zapobiegać chorobom układu krążenia.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wykłady,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rozmowy indywidualne.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zależność między aktywnym spędzaniem czasu a stanem zdrowia,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wie o znaczeniu prawidłowego ciśnienia tętniczego dla zdrowia,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rozumie zależność między zdrowym stylem życia a zapobieganiem chorobom układu krążenia,</w:t>
            </w:r>
          </w:p>
          <w:p w:rsidR="008434B6" w:rsidRPr="008434B6" w:rsidRDefault="008434B6" w:rsidP="009F4EA9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 w:rsidRPr="008434B6">
              <w:rPr>
                <w:rFonts w:asciiTheme="minorHAnsi" w:hAnsiTheme="minorHAnsi"/>
                <w:sz w:val="22"/>
                <w:szCs w:val="22"/>
                <w:lang w:eastAsia="en-US"/>
              </w:rPr>
              <w:t>zna wpływ palenia papierosów na układ krążenia.</w:t>
            </w:r>
          </w:p>
        </w:tc>
      </w:tr>
    </w:tbl>
    <w:p w:rsidR="0048488C" w:rsidRDefault="0048488C"/>
    <w:p w:rsidR="008434B6" w:rsidRPr="008434B6" w:rsidRDefault="008434B6" w:rsidP="008434B6">
      <w:pPr>
        <w:ind w:left="5688" w:hanging="5679"/>
        <w:jc w:val="both"/>
        <w:rPr>
          <w:rFonts w:asciiTheme="minorHAnsi" w:hAnsiTheme="minorHAnsi"/>
          <w:sz w:val="22"/>
          <w:szCs w:val="22"/>
        </w:rPr>
      </w:pPr>
      <w:r w:rsidRPr="008434B6">
        <w:rPr>
          <w:rFonts w:asciiTheme="minorHAnsi" w:hAnsiTheme="minorHAnsi"/>
          <w:sz w:val="22"/>
          <w:szCs w:val="22"/>
        </w:rPr>
        <w:t xml:space="preserve">Warszawa, dnia.............................            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     </w:t>
      </w:r>
      <w:r w:rsidRPr="008434B6">
        <w:rPr>
          <w:rFonts w:asciiTheme="minorHAnsi" w:hAnsiTheme="minorHAnsi"/>
          <w:sz w:val="22"/>
          <w:szCs w:val="22"/>
        </w:rPr>
        <w:t xml:space="preserve">............................................ </w:t>
      </w:r>
    </w:p>
    <w:p w:rsidR="008434B6" w:rsidRPr="00C5164D" w:rsidRDefault="008434B6" w:rsidP="008434B6">
      <w:pPr>
        <w:pStyle w:val="Nagwek6"/>
        <w:spacing w:before="0" w:after="0"/>
        <w:jc w:val="center"/>
        <w:rPr>
          <w:rFonts w:asciiTheme="minorHAnsi" w:hAnsiTheme="minorHAnsi"/>
          <w:i/>
          <w:sz w:val="16"/>
        </w:rPr>
      </w:pPr>
      <w:r w:rsidRPr="008434B6">
        <w:rPr>
          <w:rFonts w:asciiTheme="minorHAnsi" w:hAnsiTheme="minorHAnsi"/>
          <w:i/>
        </w:rPr>
        <w:t xml:space="preserve">                                                     </w:t>
      </w:r>
      <w:r>
        <w:rPr>
          <w:rFonts w:asciiTheme="minorHAnsi" w:hAnsiTheme="minorHAnsi"/>
          <w:i/>
          <w:sz w:val="16"/>
        </w:rPr>
        <w:t xml:space="preserve">                                                                                    /podpis i pieczęć Oferenta</w:t>
      </w:r>
    </w:p>
    <w:p w:rsidR="008434B6" w:rsidRDefault="008434B6"/>
    <w:sectPr w:rsidR="008434B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34B6"/>
    <w:rsid w:val="000E1604"/>
    <w:rsid w:val="0048488C"/>
    <w:rsid w:val="006C502C"/>
    <w:rsid w:val="008434B6"/>
    <w:rsid w:val="008F5CCF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8434B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434B6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434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434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645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2021-03-10T10:05:00Z</cp:lastPrinted>
  <dcterms:created xsi:type="dcterms:W3CDTF">2021-03-09T11:57:00Z</dcterms:created>
  <dcterms:modified xsi:type="dcterms:W3CDTF">2021-03-10T10:05:00Z</dcterms:modified>
</cp:coreProperties>
</file>